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6F0F66">
      <w:pPr>
        <w:pStyle w:val="7"/>
        <w:spacing w:before="154"/>
        <w:ind w:left="0" w:firstLine="0"/>
        <w:jc w:val="left"/>
      </w:pPr>
    </w:p>
    <w:p w14:paraId="4D0A4167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Лекция 10</w:t>
      </w:r>
    </w:p>
    <w:p w14:paraId="7333F368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4A8A3233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Психопатологические особенности детского и подросткового периодов.</w:t>
      </w:r>
    </w:p>
    <w:p w14:paraId="3109CBA2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3C094DE4">
      <w:pPr>
        <w:jc w:val="center"/>
        <w:rPr>
          <w:rFonts w:hint="default" w:cs="Times New Roman"/>
          <w:b/>
          <w:bCs/>
          <w:sz w:val="28"/>
          <w:szCs w:val="28"/>
          <w:lang w:val="ru-RU"/>
        </w:rPr>
      </w:pPr>
      <w:r>
        <w:rPr>
          <w:rFonts w:hint="default" w:cs="Times New Roman"/>
          <w:b/>
          <w:bCs/>
          <w:sz w:val="28"/>
          <w:szCs w:val="28"/>
          <w:lang w:val="ru-RU"/>
        </w:rPr>
        <w:t>План.</w:t>
      </w:r>
    </w:p>
    <w:p w14:paraId="75674349">
      <w:pPr>
        <w:numPr>
          <w:ilvl w:val="0"/>
          <w:numId w:val="1"/>
        </w:numPr>
        <w:jc w:val="left"/>
        <w:rPr>
          <w:rFonts w:hint="default" w:cs="Times New Roman"/>
          <w:b/>
          <w:bCs/>
          <w:sz w:val="28"/>
          <w:szCs w:val="28"/>
          <w:lang w:val="ru-RU"/>
        </w:rPr>
      </w:pPr>
      <w:r>
        <w:rPr>
          <w:rFonts w:hint="default" w:cs="Times New Roman"/>
          <w:b/>
          <w:bCs/>
          <w:sz w:val="28"/>
          <w:szCs w:val="28"/>
          <w:lang w:val="ru-RU" w:eastAsia="zh-CN"/>
        </w:rPr>
        <w:t xml:space="preserve">Общие закономерности формирования психических расстройств в </w:t>
      </w:r>
    </w:p>
    <w:p w14:paraId="4203B5B1">
      <w:pPr>
        <w:numPr>
          <w:numId w:val="0"/>
        </w:numPr>
        <w:ind w:right="0" w:rightChars="0" w:firstLine="280" w:firstLineChars="100"/>
        <w:jc w:val="left"/>
        <w:rPr>
          <w:rFonts w:hint="default" w:cs="Times New Roman"/>
          <w:b/>
          <w:bCs/>
          <w:sz w:val="28"/>
          <w:szCs w:val="28"/>
          <w:lang w:val="ru-RU"/>
        </w:rPr>
      </w:pPr>
      <w:r>
        <w:rPr>
          <w:rFonts w:hint="default" w:cs="Times New Roman"/>
          <w:b/>
          <w:bCs/>
          <w:sz w:val="28"/>
          <w:szCs w:val="28"/>
          <w:lang w:val="ru-RU" w:eastAsia="zh-CN"/>
        </w:rPr>
        <w:t>детском и подростковом возрасте.</w:t>
      </w:r>
    </w:p>
    <w:p w14:paraId="0FAB123C">
      <w:pPr>
        <w:numPr>
          <w:ilvl w:val="0"/>
          <w:numId w:val="1"/>
        </w:numPr>
        <w:jc w:val="left"/>
        <w:rPr>
          <w:rFonts w:hint="default" w:cs="Times New Roman"/>
          <w:b/>
          <w:bCs/>
          <w:sz w:val="28"/>
          <w:szCs w:val="28"/>
          <w:lang w:val="ru-RU"/>
        </w:rPr>
      </w:pPr>
      <w:r>
        <w:rPr>
          <w:rFonts w:hint="default" w:cs="Times New Roman"/>
          <w:b/>
          <w:bCs/>
          <w:sz w:val="28"/>
          <w:szCs w:val="28"/>
          <w:lang w:val="ru-RU" w:eastAsia="zh-CN"/>
        </w:rPr>
        <w:t>Синдромы психических расстройств, наблюдающихся преимущественно   в детском возрасте.</w:t>
      </w:r>
    </w:p>
    <w:p w14:paraId="0FD1BEA9">
      <w:pPr>
        <w:numPr>
          <w:ilvl w:val="0"/>
          <w:numId w:val="1"/>
        </w:numPr>
        <w:jc w:val="left"/>
        <w:rPr>
          <w:rFonts w:hint="default" w:cs="Times New Roman"/>
          <w:b/>
          <w:bCs/>
          <w:sz w:val="28"/>
          <w:szCs w:val="28"/>
          <w:lang w:val="ru-RU"/>
        </w:rPr>
      </w:pPr>
      <w:r>
        <w:rPr>
          <w:rFonts w:hint="default" w:cs="Times New Roman"/>
          <w:b/>
          <w:bCs/>
          <w:sz w:val="28"/>
          <w:szCs w:val="28"/>
          <w:lang w:val="ru-RU" w:eastAsia="zh-CN"/>
        </w:rPr>
        <w:t xml:space="preserve">Синдромы психических расстройств, наблюдающихся </w:t>
      </w:r>
    </w:p>
    <w:p w14:paraId="545BCD06">
      <w:pPr>
        <w:numPr>
          <w:numId w:val="0"/>
        </w:numPr>
        <w:ind w:right="0" w:rightChars="0" w:firstLine="140" w:firstLineChars="50"/>
        <w:jc w:val="left"/>
        <w:rPr>
          <w:rFonts w:hint="default" w:cs="Times New Roman"/>
          <w:b/>
          <w:bCs/>
          <w:sz w:val="28"/>
          <w:szCs w:val="28"/>
          <w:lang w:val="ru-RU"/>
        </w:rPr>
      </w:pPr>
      <w:r>
        <w:rPr>
          <w:rFonts w:hint="default" w:cs="Times New Roman"/>
          <w:b/>
          <w:bCs/>
          <w:sz w:val="28"/>
          <w:szCs w:val="28"/>
          <w:lang w:val="ru-RU" w:eastAsia="zh-CN"/>
        </w:rPr>
        <w:t>преимущественно в подростковом возрасте.</w:t>
      </w:r>
    </w:p>
    <w:p w14:paraId="3677D505">
      <w:pPr>
        <w:numPr>
          <w:numId w:val="0"/>
        </w:numPr>
        <w:ind w:right="0" w:rightChars="0"/>
        <w:jc w:val="left"/>
        <w:rPr>
          <w:rFonts w:hint="default" w:cs="Times New Roman"/>
          <w:b/>
          <w:bCs/>
          <w:sz w:val="28"/>
          <w:szCs w:val="28"/>
          <w:lang w:val="ru-RU"/>
        </w:rPr>
      </w:pPr>
    </w:p>
    <w:p w14:paraId="34F164C7">
      <w:pPr>
        <w:numPr>
          <w:numId w:val="0"/>
        </w:numPr>
        <w:ind w:right="0" w:rightChars="0"/>
        <w:jc w:val="left"/>
        <w:rPr>
          <w:rFonts w:hint="default" w:cs="Times New Roman"/>
          <w:b/>
          <w:bCs/>
          <w:sz w:val="28"/>
          <w:szCs w:val="28"/>
          <w:lang w:val="ru-RU"/>
        </w:rPr>
      </w:pPr>
    </w:p>
    <w:p w14:paraId="1B0F9A46">
      <w:pPr>
        <w:pStyle w:val="7"/>
        <w:spacing w:before="160" w:line="360" w:lineRule="auto"/>
        <w:ind w:right="395"/>
      </w:pPr>
      <w:r>
        <w:t>Важнейшую особенность детского и подросткового возраста составляет непрерывный, но вместе с тем и неравномерный процесс развития и созревания структур и функций всего организма, в том числе и центральной нервной системы. Наиболее интенсивное психическое развитие (психический онтогенез) приходится на детский и подростковый возраст, когда формируются как отдельные психические функции, так и личность в целом.</w:t>
      </w:r>
    </w:p>
    <w:p w14:paraId="734F34B6">
      <w:pPr>
        <w:pStyle w:val="7"/>
        <w:spacing w:line="360" w:lineRule="auto"/>
        <w:ind w:right="389"/>
      </w:pPr>
      <w:r>
        <w:t>Психическое развитие происходит в результате непосредственного контакта ребенка и подростка с окружающей средой. В связи с этим, симптомы психических расстройств, возникающие при психических заболеваниях, представляют собой интегративное выражение нарушений биологического и психического (социального) созревания.</w:t>
      </w:r>
    </w:p>
    <w:p w14:paraId="1CB187C6">
      <w:pPr>
        <w:pStyle w:val="7"/>
        <w:spacing w:line="360" w:lineRule="auto"/>
        <w:ind w:right="394"/>
      </w:pPr>
      <w:r>
        <w:t>Методологическую основу изучения возрастных особенностей психических заболеваний у детей и подростков составляет онтогенетический подход в сочетании с принципом единства биологического и социального.</w:t>
      </w:r>
    </w:p>
    <w:p w14:paraId="1BE1D582">
      <w:pPr>
        <w:pStyle w:val="7"/>
        <w:spacing w:before="1" w:line="360" w:lineRule="auto"/>
        <w:ind w:right="394"/>
      </w:pPr>
      <w:r>
        <w:t>Психическое развитие протекает не равномерно, поступательно, а поэтапно и скачкообразно. Отдельные этапы разграничены временными рамками, когда происходят наиболее бурные, качественные изменения в психике.</w:t>
      </w:r>
      <w:r>
        <w:rPr>
          <w:spacing w:val="6"/>
        </w:rPr>
        <w:t xml:space="preserve"> </w:t>
      </w:r>
      <w:r>
        <w:t>Эти</w:t>
      </w:r>
      <w:r>
        <w:rPr>
          <w:spacing w:val="5"/>
        </w:rPr>
        <w:t xml:space="preserve"> </w:t>
      </w:r>
      <w:r>
        <w:t>периоды</w:t>
      </w:r>
      <w:r>
        <w:rPr>
          <w:spacing w:val="5"/>
        </w:rPr>
        <w:t xml:space="preserve"> </w:t>
      </w:r>
      <w:r>
        <w:t>получили</w:t>
      </w:r>
      <w:r>
        <w:rPr>
          <w:spacing w:val="5"/>
        </w:rPr>
        <w:t xml:space="preserve"> </w:t>
      </w:r>
      <w:r>
        <w:t>название</w:t>
      </w:r>
      <w:r>
        <w:rPr>
          <w:spacing w:val="6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кризов.</w:t>
      </w:r>
      <w:r>
        <w:rPr>
          <w:spacing w:val="7"/>
        </w:rPr>
        <w:t xml:space="preserve"> </w:t>
      </w:r>
      <w:r>
        <w:t>Различают</w:t>
      </w:r>
      <w:r>
        <w:rPr>
          <w:spacing w:val="4"/>
        </w:rPr>
        <w:t xml:space="preserve"> </w:t>
      </w:r>
      <w:r>
        <w:rPr>
          <w:spacing w:val="-10"/>
        </w:rPr>
        <w:t>1</w:t>
      </w:r>
    </w:p>
    <w:p w14:paraId="622406A6">
      <w:pPr>
        <w:spacing w:after="0" w:line="360" w:lineRule="auto"/>
        <w:sectPr>
          <w:headerReference r:id="rId5" w:type="default"/>
          <w:pgSz w:w="11900" w:h="16840"/>
          <w:pgMar w:top="1300" w:right="1020" w:bottom="280" w:left="1180" w:header="720" w:footer="0" w:gutter="0"/>
          <w:cols w:space="720" w:num="1"/>
        </w:sectPr>
      </w:pPr>
    </w:p>
    <w:p w14:paraId="2BE459CC">
      <w:pPr>
        <w:pStyle w:val="7"/>
        <w:spacing w:before="89" w:line="360" w:lineRule="auto"/>
        <w:ind w:right="393" w:firstLine="0"/>
      </w:pPr>
      <w:r>
        <w:t>(2-4 г), 2 (6-8 лет) детские возрастные кризы и подростковый (12-18 лет) криз. В эти периоды в связи с нарушением физиологического и психологического равновесия часто возникают различные психопатологические симптомы, т.е. нарушения психического развития. Эти нарушения могут быть вызваны, как биологическими, так и</w:t>
      </w:r>
      <w:r>
        <w:rPr>
          <w:spacing w:val="40"/>
        </w:rPr>
        <w:t xml:space="preserve"> </w:t>
      </w:r>
      <w:r>
        <w:t>средовыми факторами или их сочетаниями.</w:t>
      </w:r>
    </w:p>
    <w:p w14:paraId="5F8ABD7B">
      <w:pPr>
        <w:pStyle w:val="7"/>
        <w:spacing w:before="1" w:line="360" w:lineRule="auto"/>
        <w:ind w:right="390"/>
      </w:pPr>
      <w:r>
        <w:t xml:space="preserve">Психический дизонтогенез (нарушение психического развития), проявляется в нарушении темпов, сроков развития психики в целом и отдельных функциональных систем. Основные типы нарушений психического развития: представлены: </w:t>
      </w:r>
      <w:r>
        <w:rPr>
          <w:b/>
          <w:sz w:val="22"/>
        </w:rPr>
        <w:t xml:space="preserve">РЕТАРДАЦИЕЙ </w:t>
      </w:r>
      <w:r>
        <w:t>- запаздывание или остановка развития отдельных психических функций. Она может быть тотальной и парциальной (нарушение темпа и сроков созревания отдельных функциональных систем).</w:t>
      </w:r>
    </w:p>
    <w:p w14:paraId="0372B2D4">
      <w:pPr>
        <w:pStyle w:val="7"/>
        <w:spacing w:line="360" w:lineRule="auto"/>
        <w:ind w:right="393"/>
      </w:pPr>
      <w:r>
        <w:t>Клиническим выражением тотальной психической ретардации является общее психическое недоразвитие (олигофрения). Парциальная ретардация- незрелость отдельных психических процессов – речи, внимания, школьных навыков, сюда же относятся проявления инфантилизма и невропатии. В этих случаях запаздывает переход от более простых, преимущественно природно-психических свойств к более сложным – социально-психическим, познавательным.</w:t>
      </w:r>
    </w:p>
    <w:p w14:paraId="3F296BA7">
      <w:pPr>
        <w:pStyle w:val="7"/>
        <w:spacing w:before="2" w:line="360" w:lineRule="auto"/>
        <w:ind w:right="388"/>
      </w:pPr>
      <w:r>
        <w:rPr>
          <w:b/>
        </w:rPr>
        <w:t xml:space="preserve">Второй тип дизонтогенза психики - </w:t>
      </w:r>
      <w:r>
        <w:rPr>
          <w:b/>
          <w:sz w:val="22"/>
        </w:rPr>
        <w:t xml:space="preserve">АСИНХРОНИЯ </w:t>
      </w:r>
      <w:r>
        <w:t>- диспропорциональное, искаженное развитие психики. Характеризуется выраженным опережением развития одних психических функций и запаздывание других. Искаженное развитие проявляется в симптоме детского аутизма и гебоидном синдроме в подростковом возрасте.</w:t>
      </w:r>
    </w:p>
    <w:p w14:paraId="0C01628A">
      <w:pPr>
        <w:pStyle w:val="7"/>
        <w:spacing w:line="360" w:lineRule="auto"/>
        <w:ind w:right="391"/>
      </w:pPr>
      <w:r>
        <w:t>Случаи, при которых одна или несколько функциональных систем, развиваются значительно обгоняя типичную для них хронологию, обозначаются термином</w:t>
      </w:r>
      <w:r>
        <w:rPr>
          <w:spacing w:val="-3"/>
        </w:rPr>
        <w:t xml:space="preserve"> </w:t>
      </w:r>
      <w:r>
        <w:rPr>
          <w:b/>
          <w:sz w:val="22"/>
        </w:rPr>
        <w:t>АКСЕЛЕРАЦИЯ</w:t>
      </w:r>
      <w:r>
        <w:rPr>
          <w:b/>
        </w:rPr>
        <w:t>.</w:t>
      </w:r>
      <w:r>
        <w:rPr>
          <w:b/>
          <w:spacing w:val="-15"/>
        </w:rPr>
        <w:t xml:space="preserve"> </w:t>
      </w:r>
      <w:r>
        <w:t>Иллюстрацией</w:t>
      </w:r>
      <w:r>
        <w:rPr>
          <w:spacing w:val="-4"/>
        </w:rPr>
        <w:t xml:space="preserve"> </w:t>
      </w:r>
      <w:r>
        <w:t>могут</w:t>
      </w:r>
      <w:r>
        <w:rPr>
          <w:spacing w:val="-5"/>
        </w:rPr>
        <w:t xml:space="preserve"> </w:t>
      </w:r>
      <w:r>
        <w:t>служить</w:t>
      </w:r>
      <w:r>
        <w:rPr>
          <w:spacing w:val="-6"/>
        </w:rPr>
        <w:t xml:space="preserve"> </w:t>
      </w:r>
      <w:r>
        <w:t>дети с</w:t>
      </w:r>
      <w:r>
        <w:rPr>
          <w:spacing w:val="50"/>
        </w:rPr>
        <w:t xml:space="preserve">  </w:t>
      </w:r>
      <w:r>
        <w:t>чрезвычайно</w:t>
      </w:r>
      <w:r>
        <w:rPr>
          <w:spacing w:val="50"/>
        </w:rPr>
        <w:t xml:space="preserve">  </w:t>
      </w:r>
      <w:r>
        <w:t>ранним</w:t>
      </w:r>
      <w:r>
        <w:rPr>
          <w:spacing w:val="51"/>
        </w:rPr>
        <w:t xml:space="preserve">  </w:t>
      </w:r>
      <w:r>
        <w:t>развитием</w:t>
      </w:r>
      <w:r>
        <w:rPr>
          <w:spacing w:val="53"/>
        </w:rPr>
        <w:t xml:space="preserve">  </w:t>
      </w:r>
      <w:r>
        <w:t>психики</w:t>
      </w:r>
      <w:r>
        <w:rPr>
          <w:spacing w:val="51"/>
        </w:rPr>
        <w:t xml:space="preserve">  </w:t>
      </w:r>
      <w:r>
        <w:t>(вундеркинды),</w:t>
      </w:r>
      <w:r>
        <w:rPr>
          <w:spacing w:val="51"/>
        </w:rPr>
        <w:t xml:space="preserve">  </w:t>
      </w:r>
      <w:r>
        <w:t>либо</w:t>
      </w:r>
      <w:r>
        <w:rPr>
          <w:spacing w:val="50"/>
        </w:rPr>
        <w:t xml:space="preserve">  </w:t>
      </w:r>
      <w:r>
        <w:rPr>
          <w:spacing w:val="-10"/>
        </w:rPr>
        <w:t>с</w:t>
      </w:r>
    </w:p>
    <w:p w14:paraId="6E706F65">
      <w:pPr>
        <w:spacing w:after="0" w:line="360" w:lineRule="auto"/>
        <w:sectPr>
          <w:pgSz w:w="11900" w:h="16840"/>
          <w:pgMar w:top="1300" w:right="1020" w:bottom="280" w:left="1180" w:header="720" w:footer="0" w:gutter="0"/>
          <w:cols w:space="720" w:num="1"/>
        </w:sectPr>
      </w:pPr>
    </w:p>
    <w:p w14:paraId="05242C2C">
      <w:pPr>
        <w:pStyle w:val="7"/>
        <w:spacing w:before="89" w:line="362" w:lineRule="auto"/>
        <w:ind w:right="394" w:firstLine="0"/>
      </w:pPr>
      <w:r>
        <w:t>односторонним развитием отдельных качеств психической деятельности (музыка, поэзия, спортивные достижения).</w:t>
      </w:r>
    </w:p>
    <w:p w14:paraId="04778D2A">
      <w:pPr>
        <w:spacing w:before="2" w:line="357" w:lineRule="auto"/>
        <w:ind w:left="235" w:right="394" w:firstLine="566"/>
        <w:jc w:val="both"/>
        <w:rPr>
          <w:sz w:val="28"/>
        </w:rPr>
      </w:pPr>
      <w:r>
        <w:rPr>
          <w:b/>
          <w:sz w:val="28"/>
        </w:rPr>
        <w:t xml:space="preserve">Третий тип- высвобождение и фиксация более ранних форм нервно-психического реагирования </w:t>
      </w:r>
      <w:r>
        <w:rPr>
          <w:sz w:val="28"/>
        </w:rPr>
        <w:t>на более поздних этапах развития. Высвобождение и фиксация более ранних форм реагирования проявляется нарушением навыков опрятности, патологическими привычными действиями, мутизмом, патологическими страхами и фантазиями.</w:t>
      </w:r>
    </w:p>
    <w:p w14:paraId="41BB2799">
      <w:pPr>
        <w:pStyle w:val="7"/>
        <w:spacing w:before="11" w:line="360" w:lineRule="auto"/>
        <w:ind w:right="391"/>
      </w:pPr>
      <w:r>
        <w:t>Детскому возрасту свойственно продолжающееся развитие и созревание физиологических систем и морфологических структур мозга. Поэтому наряду с негативными и продуктивными симптомами, обусловленными механизмами выпадения или возбуждения относительно зрелых систем, большое место в клинической картине психических заболеваний принадлежит негативным и продуктивным дизонтогенетическим симптомам.</w:t>
      </w:r>
    </w:p>
    <w:p w14:paraId="05F7A4F0">
      <w:pPr>
        <w:pStyle w:val="7"/>
        <w:spacing w:line="360" w:lineRule="auto"/>
        <w:ind w:right="389"/>
      </w:pPr>
      <w:r>
        <w:t>В основе негативных дизонтогенетических симптомов лежит</w:t>
      </w:r>
      <w:r>
        <w:rPr>
          <w:spacing w:val="80"/>
        </w:rPr>
        <w:t xml:space="preserve"> </w:t>
      </w:r>
      <w:r>
        <w:t>задержка или искажение развития нервно-психических</w:t>
      </w:r>
      <w:r>
        <w:rPr>
          <w:spacing w:val="-4"/>
        </w:rPr>
        <w:t xml:space="preserve"> </w:t>
      </w:r>
      <w:r>
        <w:t>функций. В</w:t>
      </w:r>
      <w:r>
        <w:rPr>
          <w:spacing w:val="-2"/>
        </w:rPr>
        <w:t xml:space="preserve"> </w:t>
      </w:r>
      <w:r>
        <w:t xml:space="preserve">первую очередь симптомы приостановки и задержки темпа познавательных функций и мышления, что клинически проявляется синдромами умственной отсталости и пограничных состояний интеллектуальной недостаточности, симптомами недоразвития и задержки развития речи и </w:t>
      </w:r>
      <w:r>
        <w:rPr>
          <w:spacing w:val="-2"/>
        </w:rPr>
        <w:t>моторики.</w:t>
      </w:r>
    </w:p>
    <w:p w14:paraId="07FC9CEB">
      <w:pPr>
        <w:pStyle w:val="7"/>
        <w:tabs>
          <w:tab w:val="left" w:pos="3332"/>
          <w:tab w:val="left" w:pos="5837"/>
          <w:tab w:val="left" w:pos="9155"/>
        </w:tabs>
        <w:spacing w:line="360" w:lineRule="auto"/>
        <w:ind w:right="389"/>
      </w:pPr>
      <w:r>
        <w:t>Продуктивные дизонтогенетические симптомы имеют в своей основе явление «дисфункции созревания» или «относительной возрастной незрелости» физиологической системы и клинически проявляются стереотипиями, эхолалиями, некоторыми видами страхов,</w:t>
      </w:r>
      <w:r>
        <w:rPr>
          <w:spacing w:val="40"/>
        </w:rPr>
        <w:t xml:space="preserve"> </w:t>
      </w:r>
      <w:r>
        <w:rPr>
          <w:spacing w:val="-2"/>
        </w:rPr>
        <w:t>патологическими</w:t>
      </w:r>
      <w:r>
        <w:tab/>
      </w:r>
      <w:r>
        <w:rPr>
          <w:spacing w:val="-2"/>
        </w:rPr>
        <w:t>фантазиями,</w:t>
      </w:r>
      <w:r>
        <w:tab/>
      </w:r>
      <w:r>
        <w:rPr>
          <w:spacing w:val="-2"/>
        </w:rPr>
        <w:t>ипохондрическими</w:t>
      </w:r>
      <w:r>
        <w:tab/>
      </w:r>
      <w:r>
        <w:rPr>
          <w:spacing w:val="-10"/>
        </w:rPr>
        <w:t xml:space="preserve">и </w:t>
      </w:r>
      <w:r>
        <w:t>дисморфофобическими переживаниями, а также синдромом сверхценных интересов и увлечений.</w:t>
      </w:r>
    </w:p>
    <w:p w14:paraId="0BC5797E">
      <w:pPr>
        <w:spacing w:after="0" w:line="360" w:lineRule="auto"/>
        <w:sectPr>
          <w:pgSz w:w="11900" w:h="16840"/>
          <w:pgMar w:top="1300" w:right="1020" w:bottom="280" w:left="1180" w:header="720" w:footer="0" w:gutter="0"/>
          <w:cols w:space="720" w:num="1"/>
        </w:sectPr>
      </w:pPr>
    </w:p>
    <w:p w14:paraId="111C0997">
      <w:pPr>
        <w:pStyle w:val="7"/>
        <w:spacing w:before="89" w:line="360" w:lineRule="auto"/>
        <w:ind w:right="393"/>
      </w:pPr>
      <w:r>
        <w:t>В отличие от обычных психопатологических симптомов, негативные дизонтогенетические симптомы у детей и подростков мало специфичны в нозологическом плане и больше характеризуют период онтогенеза, в котором возникло повреждение структуры или функции мозга.</w:t>
      </w:r>
    </w:p>
    <w:p w14:paraId="6475AFF8">
      <w:pPr>
        <w:pStyle w:val="7"/>
        <w:spacing w:before="3" w:line="360" w:lineRule="auto"/>
        <w:ind w:right="392"/>
      </w:pPr>
      <w:r>
        <w:t>Продуктивные дизонтогенетические симптомы, подобно обычным продуктивным психопатологическим симптомам отличаются малой нозологической специфичностью, но для них характерен возрастной изоморфоз. Имеется</w:t>
      </w:r>
      <w:r>
        <w:rPr>
          <w:spacing w:val="-1"/>
        </w:rPr>
        <w:t xml:space="preserve"> </w:t>
      </w:r>
      <w:r>
        <w:t>в виду, преобладание</w:t>
      </w:r>
      <w:r>
        <w:rPr>
          <w:spacing w:val="-1"/>
        </w:rPr>
        <w:t xml:space="preserve"> </w:t>
      </w:r>
      <w:r>
        <w:t>психопатологического</w:t>
      </w:r>
      <w:r>
        <w:rPr>
          <w:spacing w:val="-1"/>
        </w:rPr>
        <w:t xml:space="preserve"> </w:t>
      </w:r>
      <w:r>
        <w:t>сходства, связанного с возрастом, над психопатологическими различиями, обусловленными спецификой того или иного заболевания.</w:t>
      </w:r>
    </w:p>
    <w:p w14:paraId="722BC70F">
      <w:pPr>
        <w:pStyle w:val="7"/>
        <w:spacing w:before="1" w:line="360" w:lineRule="auto"/>
        <w:ind w:right="394"/>
      </w:pPr>
      <w:r>
        <w:t>У детей младшего возраста продуктивные дизонтогенетические симптомы преобладают в клинической картине психических заболеваний, в то время как продуктивные симптомы обычного типа имеют рудиментарный, стертый и эпизодический характер.</w:t>
      </w:r>
    </w:p>
    <w:p w14:paraId="2FFB4242">
      <w:pPr>
        <w:pStyle w:val="7"/>
        <w:spacing w:line="360" w:lineRule="auto"/>
        <w:ind w:right="390"/>
      </w:pPr>
      <w:r>
        <w:t>Ввиду незавершенности, рудиментарности в детском возрасте психопатологических синдромов, свойственных психическим заболеваниям взрослых, термин « синдром» в детской психиатрии часто используется для условного обозначения более или менее определенных сочетаний психических нарушений, характерных преимущественно для детского и подросткового возраста. Их основу составляют негативные и продуктивные дизонтогенетические симптомы и их комбинации.</w:t>
      </w:r>
    </w:p>
    <w:p w14:paraId="38052C6E">
      <w:pPr>
        <w:pStyle w:val="7"/>
        <w:spacing w:line="360" w:lineRule="auto"/>
        <w:ind w:right="390"/>
      </w:pPr>
      <w:r>
        <w:t>Одним</w:t>
      </w:r>
      <w:r>
        <w:rPr>
          <w:spacing w:val="40"/>
        </w:rPr>
        <w:t xml:space="preserve"> </w:t>
      </w:r>
      <w:r>
        <w:t xml:space="preserve">из факторов, играющих важнейшую роль в этиологии психических расстройств в детском и подростковом возрасте, является – </w:t>
      </w:r>
      <w:r>
        <w:rPr>
          <w:b/>
        </w:rPr>
        <w:t xml:space="preserve">возрастной фактор. </w:t>
      </w:r>
      <w:r>
        <w:t>Этот фактор в виде изменений общей и нервной реактивности в определенные критические периоды онтогенетического развития может иметь определенное этиологическое значение, как способствующий возникновению тех или иных психических заболеваний. Такие периоды называют периодами повышенной восприимчивости к различным</w:t>
      </w:r>
      <w:r>
        <w:rPr>
          <w:spacing w:val="61"/>
          <w:w w:val="150"/>
        </w:rPr>
        <w:t xml:space="preserve"> </w:t>
      </w:r>
      <w:r>
        <w:t>вредностям.</w:t>
      </w:r>
      <w:r>
        <w:rPr>
          <w:spacing w:val="62"/>
          <w:w w:val="150"/>
        </w:rPr>
        <w:t xml:space="preserve"> </w:t>
      </w:r>
      <w:r>
        <w:t>В</w:t>
      </w:r>
      <w:r>
        <w:rPr>
          <w:spacing w:val="57"/>
          <w:w w:val="150"/>
        </w:rPr>
        <w:t xml:space="preserve"> </w:t>
      </w:r>
      <w:r>
        <w:t>«критические</w:t>
      </w:r>
      <w:r>
        <w:rPr>
          <w:spacing w:val="57"/>
          <w:w w:val="150"/>
        </w:rPr>
        <w:t xml:space="preserve"> </w:t>
      </w:r>
      <w:r>
        <w:t>периоды»</w:t>
      </w:r>
      <w:r>
        <w:rPr>
          <w:spacing w:val="55"/>
          <w:w w:val="150"/>
        </w:rPr>
        <w:t xml:space="preserve"> </w:t>
      </w:r>
      <w:r>
        <w:t>не</w:t>
      </w:r>
      <w:r>
        <w:rPr>
          <w:spacing w:val="57"/>
          <w:w w:val="150"/>
        </w:rPr>
        <w:t xml:space="preserve"> </w:t>
      </w:r>
      <w:r>
        <w:t>только</w:t>
      </w:r>
      <w:r>
        <w:rPr>
          <w:spacing w:val="55"/>
          <w:w w:val="150"/>
        </w:rPr>
        <w:t xml:space="preserve"> </w:t>
      </w:r>
      <w:r>
        <w:rPr>
          <w:spacing w:val="-2"/>
        </w:rPr>
        <w:t>имеются</w:t>
      </w:r>
    </w:p>
    <w:p w14:paraId="3C5660C4">
      <w:pPr>
        <w:spacing w:after="0" w:line="360" w:lineRule="auto"/>
        <w:sectPr>
          <w:pgSz w:w="11900" w:h="16840"/>
          <w:pgMar w:top="1300" w:right="1020" w:bottom="280" w:left="1180" w:header="720" w:footer="0" w:gutter="0"/>
          <w:cols w:space="720" w:num="1"/>
        </w:sectPr>
      </w:pPr>
    </w:p>
    <w:p w14:paraId="2FDD88E4">
      <w:pPr>
        <w:pStyle w:val="7"/>
        <w:spacing w:before="89" w:line="360" w:lineRule="auto"/>
        <w:ind w:right="392" w:firstLine="0"/>
      </w:pPr>
      <w:r>
        <w:t xml:space="preserve">условия, облегчающие возникновение психических заболеваний, но и наблюдается их более тяжелое, нередко злокачественное течение. В то же время психические заболевания, возникающие в интервалах между периодами </w:t>
      </w:r>
      <w:r>
        <w:rPr>
          <w:b/>
        </w:rPr>
        <w:t xml:space="preserve">«возрастных кризов», </w:t>
      </w:r>
      <w:r>
        <w:t>отличаются более благоприятным течением и менее тяжелыми проявлениями.</w:t>
      </w:r>
    </w:p>
    <w:p w14:paraId="51A428C4">
      <w:pPr>
        <w:pStyle w:val="7"/>
        <w:spacing w:line="360" w:lineRule="auto"/>
        <w:ind w:right="394"/>
      </w:pPr>
      <w:r>
        <w:t>С позиции эволюционно-динамического подхода к возрастным закономерностям патогенеза психических заболеваний у детей и подростков, необходимо учитывать теорию периодизации индивидуального развития. Согласно этой теории индивидуальное развитие</w:t>
      </w:r>
      <w:r>
        <w:rPr>
          <w:spacing w:val="-4"/>
        </w:rPr>
        <w:t xml:space="preserve"> </w:t>
      </w:r>
      <w:r>
        <w:t>рассматривается</w:t>
      </w:r>
      <w:r>
        <w:rPr>
          <w:spacing w:val="40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поэтапный</w:t>
      </w:r>
      <w:r>
        <w:rPr>
          <w:spacing w:val="-5"/>
        </w:rPr>
        <w:t xml:space="preserve"> </w:t>
      </w:r>
      <w:r>
        <w:t>переход</w:t>
      </w:r>
      <w:r>
        <w:rPr>
          <w:spacing w:val="-2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одного</w:t>
      </w:r>
      <w:r>
        <w:rPr>
          <w:spacing w:val="-5"/>
        </w:rPr>
        <w:t xml:space="preserve"> </w:t>
      </w:r>
      <w:r>
        <w:t xml:space="preserve">качественного состояния к другому, качественно более высокому. Причем новые формы реагирования и функционирования головного мозга, не вытесняют старые, а преобразуют и подчиняют их. Каждая стадия развития раскрывает новый уровень функциональной организации ребенка. Она одновременно и период эволюции психики, и тип поведения человека, который на каждом этапе развития ведет себя соответственно уровню зрелости его нервной </w:t>
      </w:r>
      <w:r>
        <w:rPr>
          <w:spacing w:val="-2"/>
        </w:rPr>
        <w:t>системы.</w:t>
      </w:r>
    </w:p>
    <w:p w14:paraId="01A0F044">
      <w:pPr>
        <w:pStyle w:val="7"/>
        <w:spacing w:before="2" w:line="360" w:lineRule="auto"/>
        <w:ind w:right="390"/>
      </w:pPr>
      <w:r>
        <w:t>В детском и подростковом возрасте симптомы психических расстройств имею ряд особенностей. Прежде всего, как было отмечено ранее, эти симптомы мало специфичны в нозологическом отношении, т.е. одни и те же симптомы встречаются при различных психических заболеваниях (невротические реакции, органическое поражение ЦНС, шизофрения). Кроме того, исходя из теории этапности психического развития, считается, что психопатологические расстройства отражают тип нервно-психического реагирования, характерный для данного возрастного периода. Эти симптомы свойственны определенному возрасту и не встречаются или возникают как исключение и в значительно измененной форме на других возрастных этапах.</w:t>
      </w:r>
    </w:p>
    <w:p w14:paraId="514F3413">
      <w:pPr>
        <w:spacing w:after="0" w:line="360" w:lineRule="auto"/>
        <w:sectPr>
          <w:pgSz w:w="11900" w:h="16840"/>
          <w:pgMar w:top="1300" w:right="1020" w:bottom="280" w:left="1180" w:header="720" w:footer="0" w:gutter="0"/>
          <w:cols w:space="720" w:num="1"/>
        </w:sectPr>
      </w:pPr>
    </w:p>
    <w:p w14:paraId="3264E018">
      <w:pPr>
        <w:pStyle w:val="7"/>
        <w:spacing w:before="89" w:line="360" w:lineRule="auto"/>
        <w:ind w:right="390"/>
      </w:pPr>
      <w:r>
        <w:t>Таким образом, патогенетическую основу преимущественных для детского и подросткового возраста психических расстройств, как раз и составляют механизмы сменяемости различных уровней патологического нервно-психического реагирования не те или иные вредности. Схематически выделяют четыре основных возрастных уровня.</w:t>
      </w:r>
    </w:p>
    <w:p w14:paraId="1EDD2017">
      <w:pPr>
        <w:pStyle w:val="7"/>
        <w:spacing w:line="360" w:lineRule="auto"/>
        <w:ind w:right="390"/>
      </w:pPr>
      <w:r>
        <w:rPr>
          <w:b/>
        </w:rPr>
        <w:t xml:space="preserve">Соматовегетативный уровень реагирования (0-3г) </w:t>
      </w:r>
      <w:r>
        <w:t>ему свойственны различные варианты невропатического синдрома, психические заболевания проявляются нарушениями со стороны внутренних органов, преимущественно желудочно-кишечного тракта, нарушением сна, вегетативными расстройствами.</w:t>
      </w:r>
    </w:p>
    <w:p w14:paraId="68CE752E">
      <w:pPr>
        <w:pStyle w:val="7"/>
        <w:spacing w:before="4" w:line="360" w:lineRule="auto"/>
        <w:ind w:right="395"/>
      </w:pPr>
      <w:r>
        <w:rPr>
          <w:b/>
        </w:rPr>
        <w:t>Психомоторный уровень реагирования (4-7 лет)</w:t>
      </w:r>
      <w:r>
        <w:t>, к нему относятся синдром гиперактивности, неврозоподобные двигательные расстройства (тики, заикание, мутизм). Выделение данного уровня для детей дошкольного и школьного возраста объясняется тем, что с 6 до 12 лет происходит дифференциация функций двигательного анализатора и к 7 годам ядро корковой части двигательного анализатора приобретает структуру сходную с архитектоникой у взрослых.</w:t>
      </w:r>
    </w:p>
    <w:p w14:paraId="079B7192">
      <w:pPr>
        <w:spacing w:before="3" w:line="360" w:lineRule="auto"/>
        <w:ind w:left="235" w:right="393" w:firstLine="566"/>
        <w:jc w:val="both"/>
        <w:rPr>
          <w:sz w:val="28"/>
        </w:rPr>
      </w:pPr>
      <w:r>
        <w:rPr>
          <w:b/>
          <w:sz w:val="28"/>
        </w:rPr>
        <w:t xml:space="preserve">Аффективный уровень патологического реагирования (5-10 лет), </w:t>
      </w:r>
      <w:r>
        <w:rPr>
          <w:sz w:val="28"/>
        </w:rPr>
        <w:t>для него характерны симптомы страхов, уходов и бродяжничества, повышенной аффективной возбудимости. Появление этих расстройств связано с началом формирования самооценки и самосознания.</w:t>
      </w:r>
    </w:p>
    <w:p w14:paraId="4452647A">
      <w:pPr>
        <w:pStyle w:val="7"/>
        <w:spacing w:line="360" w:lineRule="auto"/>
        <w:ind w:right="393"/>
      </w:pPr>
      <w:r>
        <w:t xml:space="preserve">Наиболее поздно, а именно 11-17 лет, проявляется преимущественно </w:t>
      </w:r>
      <w:r>
        <w:rPr>
          <w:b/>
        </w:rPr>
        <w:t xml:space="preserve">эмоционально-идеаторный уровень реагирования. </w:t>
      </w:r>
      <w:r>
        <w:t>Психические расстройства возникают на основе сверхценных образов, к которым склонны подростки. Это суицидальные реакции, ипохондро- дисморфофобические расстройства, синдромы сверх ценных интересов и увлечений и философской интоксикации.</w:t>
      </w:r>
    </w:p>
    <w:p w14:paraId="4D038FE0">
      <w:pPr>
        <w:spacing w:after="0" w:line="360" w:lineRule="auto"/>
        <w:sectPr>
          <w:pgSz w:w="11900" w:h="16840"/>
          <w:pgMar w:top="1300" w:right="1020" w:bottom="280" w:left="1180" w:header="720" w:footer="0" w:gutter="0"/>
          <w:cols w:space="720" w:num="1"/>
        </w:sectPr>
      </w:pPr>
    </w:p>
    <w:p w14:paraId="3A344133">
      <w:pPr>
        <w:pStyle w:val="12"/>
        <w:numPr>
          <w:numId w:val="0"/>
        </w:numPr>
        <w:tabs>
          <w:tab w:val="left" w:pos="2248"/>
        </w:tabs>
        <w:spacing w:before="97" w:after="0" w:line="367" w:lineRule="auto"/>
        <w:ind w:left="1709" w:leftChars="0" w:right="1157" w:rightChars="0"/>
        <w:jc w:val="center"/>
        <w:rPr>
          <w:rFonts w:ascii="Microsoft Sans Serif" w:hAnsi="Microsoft Sans Serif"/>
          <w:sz w:val="28"/>
          <w:szCs w:val="28"/>
        </w:rPr>
      </w:pPr>
      <w:r>
        <w:rPr>
          <w:rFonts w:ascii="Microsoft Sans Serif" w:hAnsi="Microsoft Sans Serif"/>
          <w:sz w:val="28"/>
        </w:rPr>
        <w:t xml:space="preserve">СИНДРОМЫ ПСИХИЧЕСКИХ РАССТРОЙСТВ, </w:t>
      </w:r>
      <w:r>
        <w:rPr>
          <w:rFonts w:ascii="Microsoft Sans Serif" w:hAnsi="Microsoft Sans Serif"/>
          <w:spacing w:val="-2"/>
          <w:sz w:val="28"/>
        </w:rPr>
        <w:t>НАБЛЮДАЮЩИХСЯ</w:t>
      </w:r>
      <w:r>
        <w:rPr>
          <w:rFonts w:ascii="Microsoft Sans Serif" w:hAnsi="Microsoft Sans Serif"/>
          <w:spacing w:val="-9"/>
          <w:sz w:val="28"/>
        </w:rPr>
        <w:t xml:space="preserve"> </w:t>
      </w:r>
      <w:r>
        <w:rPr>
          <w:rFonts w:ascii="Microsoft Sans Serif" w:hAnsi="Microsoft Sans Serif"/>
          <w:spacing w:val="-2"/>
          <w:sz w:val="28"/>
        </w:rPr>
        <w:t>ПРЕИМУЩЕСТВЕННО</w:t>
      </w:r>
      <w:r>
        <w:rPr>
          <w:rFonts w:ascii="Microsoft Sans Serif" w:hAnsi="Microsoft Sans Serif"/>
          <w:spacing w:val="-10"/>
          <w:sz w:val="28"/>
        </w:rPr>
        <w:t xml:space="preserve"> </w:t>
      </w:r>
      <w:r>
        <w:rPr>
          <w:rFonts w:ascii="Microsoft Sans Serif" w:hAnsi="Microsoft Sans Serif"/>
          <w:spacing w:val="-2"/>
          <w:sz w:val="28"/>
        </w:rPr>
        <w:t>В</w:t>
      </w:r>
      <w:r>
        <w:rPr>
          <w:rFonts w:ascii="Microsoft Sans Serif" w:hAnsi="Microsoft Sans Serif"/>
          <w:spacing w:val="-8"/>
          <w:sz w:val="28"/>
        </w:rPr>
        <w:t xml:space="preserve"> </w:t>
      </w:r>
      <w:r>
        <w:rPr>
          <w:rFonts w:ascii="Microsoft Sans Serif" w:hAnsi="Microsoft Sans Serif"/>
          <w:spacing w:val="-2"/>
          <w:sz w:val="28"/>
        </w:rPr>
        <w:t>ДЕТСКОМ</w:t>
      </w:r>
      <w:r>
        <w:rPr>
          <w:rFonts w:hint="default" w:ascii="Microsoft Sans Serif" w:hAnsi="Microsoft Sans Serif"/>
          <w:spacing w:val="-2"/>
          <w:sz w:val="28"/>
          <w:lang w:val="ru-RU"/>
        </w:rPr>
        <w:t xml:space="preserve"> </w:t>
      </w:r>
      <w:r>
        <w:rPr>
          <w:rFonts w:ascii="Microsoft Sans Serif" w:hAnsi="Microsoft Sans Serif"/>
          <w:spacing w:val="-2"/>
          <w:sz w:val="28"/>
          <w:szCs w:val="28"/>
        </w:rPr>
        <w:t>ВОЗРАСТЕ.</w:t>
      </w:r>
    </w:p>
    <w:p w14:paraId="2A3408DE">
      <w:pPr>
        <w:pStyle w:val="7"/>
        <w:spacing w:before="160" w:line="360" w:lineRule="auto"/>
        <w:ind w:right="392"/>
      </w:pPr>
      <w:r>
        <w:rPr>
          <w:b/>
        </w:rPr>
        <w:t xml:space="preserve">Синдром невропатии или врожденной детской нервности, </w:t>
      </w:r>
      <w:r>
        <w:t>наиболее распространен в возрасте от 0 до 3 лет, разгар клинических проявлений приходится на возраст 2 года, затем постепенно симптомы угасают, но в трансформированном виде может наблюдаться в</w:t>
      </w:r>
      <w:r>
        <w:rPr>
          <w:spacing w:val="40"/>
        </w:rPr>
        <w:t xml:space="preserve"> </w:t>
      </w:r>
      <w:r>
        <w:t>дошкольном и младшем школьном возрасте.</w:t>
      </w:r>
    </w:p>
    <w:p w14:paraId="76B8639E">
      <w:pPr>
        <w:pStyle w:val="7"/>
        <w:spacing w:line="360" w:lineRule="auto"/>
        <w:ind w:right="393"/>
      </w:pPr>
      <w:r>
        <w:t>В грудном возрасте основными проявлениями невропатии выступают соматовегетативные расстройства и нарушение сна. К первым относятся нарушение функции органов пищеварения: срыгивания, рвота, запоры, поносы, снижение аппетита, гипотрофия. Вегетативные расстройства - бледность кожных покровов, неустойчивость, лабильность пульса оживленные вазомоторные реакции, повышение температуры тела не связанное с соматическим заболеванием. Нарушение сна - недостаточная глубина и извращенная формула. Для таких детей характерна повышенная чувствительность к любым раздражителям - двигательное беспокойство, плаксивость в ответ на обычные раздражители (смена белья, изменение положения тела и т.п.) Имеет место патология инстинктов, прежде всего, повышен инстинкт самосохранения, с этим связана плохая переносимость всего нового. Соматовегетативные расстройства усиливаются при</w:t>
      </w:r>
      <w:r>
        <w:rPr>
          <w:spacing w:val="40"/>
        </w:rPr>
        <w:t xml:space="preserve"> </w:t>
      </w:r>
      <w:r>
        <w:t>перемене обстановки, изменении режима дня, ухода и пр. Выражена</w:t>
      </w:r>
      <w:r>
        <w:rPr>
          <w:spacing w:val="40"/>
        </w:rPr>
        <w:t xml:space="preserve"> </w:t>
      </w:r>
      <w:r>
        <w:t>боязнь незнакомых людей и новых игрушек.</w:t>
      </w:r>
    </w:p>
    <w:p w14:paraId="65C6D64B">
      <w:pPr>
        <w:pStyle w:val="7"/>
        <w:spacing w:line="360" w:lineRule="auto"/>
        <w:ind w:right="395"/>
      </w:pPr>
      <w:r>
        <w:rPr>
          <w:b/>
        </w:rPr>
        <w:t xml:space="preserve">В дошкольном возрасте </w:t>
      </w:r>
      <w:r>
        <w:t>соматовегетативные расстройства уходят на второй план, однако, длительно сохраняются плохой аппетит, избирательность в еде, жевательная лень. Часто запоры, поверхностный сон с устрашающими сновидениями. На первом плане повышенная аффективная</w:t>
      </w:r>
      <w:r>
        <w:rPr>
          <w:spacing w:val="25"/>
        </w:rPr>
        <w:t xml:space="preserve"> </w:t>
      </w:r>
      <w:r>
        <w:t>возбудимость,</w:t>
      </w:r>
      <w:r>
        <w:rPr>
          <w:spacing w:val="25"/>
        </w:rPr>
        <w:t xml:space="preserve"> </w:t>
      </w:r>
      <w:r>
        <w:t>впечатлительность,</w:t>
      </w:r>
      <w:r>
        <w:rPr>
          <w:spacing w:val="26"/>
        </w:rPr>
        <w:t xml:space="preserve"> </w:t>
      </w:r>
      <w:r>
        <w:t>склонность</w:t>
      </w:r>
      <w:r>
        <w:rPr>
          <w:spacing w:val="27"/>
        </w:rPr>
        <w:t xml:space="preserve"> </w:t>
      </w:r>
      <w:r>
        <w:t>к</w:t>
      </w:r>
      <w:r>
        <w:rPr>
          <w:spacing w:val="23"/>
        </w:rPr>
        <w:t xml:space="preserve"> </w:t>
      </w:r>
      <w:r>
        <w:t>страхам.</w:t>
      </w:r>
      <w:r>
        <w:rPr>
          <w:spacing w:val="26"/>
        </w:rPr>
        <w:t xml:space="preserve"> </w:t>
      </w:r>
      <w:r>
        <w:rPr>
          <w:spacing w:val="-5"/>
        </w:rPr>
        <w:t>На</w:t>
      </w:r>
    </w:p>
    <w:p w14:paraId="528A5CC9">
      <w:pPr>
        <w:spacing w:after="0" w:line="360" w:lineRule="auto"/>
        <w:sectPr>
          <w:pgSz w:w="11900" w:h="16840"/>
          <w:pgMar w:top="1300" w:right="1020" w:bottom="280" w:left="1180" w:header="720" w:footer="0" w:gutter="0"/>
          <w:cols w:space="720" w:num="1"/>
        </w:sectPr>
      </w:pPr>
    </w:p>
    <w:p w14:paraId="1BB0AE2F">
      <w:pPr>
        <w:pStyle w:val="7"/>
        <w:spacing w:before="89" w:line="362" w:lineRule="auto"/>
        <w:ind w:right="393" w:firstLine="0"/>
      </w:pPr>
      <w:r>
        <w:t>этом фоне под воздействием неблагоприятных факторов легко возникают невротические расстройства.</w:t>
      </w:r>
    </w:p>
    <w:p w14:paraId="7E0410A0">
      <w:pPr>
        <w:pStyle w:val="7"/>
        <w:spacing w:line="360" w:lineRule="auto"/>
        <w:ind w:right="391"/>
      </w:pPr>
      <w:r>
        <w:rPr>
          <w:b/>
        </w:rPr>
        <w:t>К</w:t>
      </w:r>
      <w:r>
        <w:rPr>
          <w:b/>
          <w:spacing w:val="-2"/>
        </w:rPr>
        <w:t xml:space="preserve"> </w:t>
      </w:r>
      <w:r>
        <w:rPr>
          <w:b/>
        </w:rPr>
        <w:t>школьному возрасту</w:t>
      </w:r>
      <w:r>
        <w:rPr>
          <w:b/>
          <w:spacing w:val="-1"/>
        </w:rPr>
        <w:t xml:space="preserve"> </w:t>
      </w:r>
      <w:r>
        <w:t>проявления</w:t>
      </w:r>
      <w:r>
        <w:rPr>
          <w:spacing w:val="-1"/>
        </w:rPr>
        <w:t xml:space="preserve"> </w:t>
      </w:r>
      <w:r>
        <w:t>синдрома</w:t>
      </w:r>
      <w:r>
        <w:rPr>
          <w:spacing w:val="-1"/>
        </w:rPr>
        <w:t xml:space="preserve"> </w:t>
      </w:r>
      <w:r>
        <w:t>полностью</w:t>
      </w:r>
      <w:r>
        <w:rPr>
          <w:spacing w:val="-3"/>
        </w:rPr>
        <w:t xml:space="preserve"> </w:t>
      </w:r>
      <w:r>
        <w:t>исчезают. В редких случаях он трансформируется в невротические нарушения либо формируются патологические черты характера астенического типа. Нередко симптом невропатии или его компоненты предшествуют</w:t>
      </w:r>
      <w:r>
        <w:rPr>
          <w:spacing w:val="40"/>
        </w:rPr>
        <w:t xml:space="preserve"> </w:t>
      </w:r>
      <w:r>
        <w:t>развитию шизофрении.</w:t>
      </w:r>
    </w:p>
    <w:p w14:paraId="733A6CD2">
      <w:pPr>
        <w:pStyle w:val="3"/>
        <w:spacing w:before="2"/>
      </w:pPr>
      <w:r>
        <w:t>Синдром</w:t>
      </w:r>
      <w:r>
        <w:rPr>
          <w:spacing w:val="-6"/>
        </w:rPr>
        <w:t xml:space="preserve"> </w:t>
      </w:r>
      <w:r>
        <w:t>раннего</w:t>
      </w:r>
      <w:r>
        <w:rPr>
          <w:spacing w:val="-11"/>
        </w:rPr>
        <w:t xml:space="preserve"> </w:t>
      </w:r>
      <w:r>
        <w:t>детского</w:t>
      </w:r>
      <w:r>
        <w:rPr>
          <w:spacing w:val="-11"/>
        </w:rPr>
        <w:t xml:space="preserve"> </w:t>
      </w:r>
      <w:r>
        <w:rPr>
          <w:spacing w:val="-2"/>
        </w:rPr>
        <w:t>аутизма.</w:t>
      </w:r>
    </w:p>
    <w:p w14:paraId="67C310F1">
      <w:pPr>
        <w:pStyle w:val="7"/>
        <w:spacing w:before="153" w:line="360" w:lineRule="auto"/>
        <w:ind w:right="396"/>
      </w:pPr>
      <w:r>
        <w:t>Детский аутизм описан Каннером в 1943г. Это редкая форма патологии, встречается 2 на 10 000 детей. Основные проявления синдрома это полное отсутствие потребности в контакте с окружающими. Развернутая клиника наблюдается в возрасте от 2 до 5 лет.</w:t>
      </w:r>
    </w:p>
    <w:p w14:paraId="50CB6F57">
      <w:pPr>
        <w:pStyle w:val="7"/>
        <w:spacing w:before="2" w:line="360" w:lineRule="auto"/>
        <w:ind w:right="390"/>
      </w:pPr>
      <w:r>
        <w:t xml:space="preserve">Некоторые проявления этого синдрома становятся заметными </w:t>
      </w:r>
      <w:r>
        <w:rPr>
          <w:b/>
        </w:rPr>
        <w:t xml:space="preserve">уже в грудном возрасте. </w:t>
      </w:r>
      <w:r>
        <w:t>На фоне соматовегетативных расстройств наблюдается слабая реакция на внешние раздражители, на дискомфорт, нет комплекса оживления при контакте с матерью, отсутствие чувства голода. Сон у</w:t>
      </w:r>
      <w:r>
        <w:rPr>
          <w:spacing w:val="40"/>
        </w:rPr>
        <w:t xml:space="preserve"> </w:t>
      </w:r>
      <w:r>
        <w:t>таких детей прерывистый, поверхностный, часто наблюдается беспричинный плач.</w:t>
      </w:r>
    </w:p>
    <w:p w14:paraId="15B10059">
      <w:pPr>
        <w:pStyle w:val="7"/>
        <w:spacing w:before="2" w:line="360" w:lineRule="auto"/>
        <w:ind w:right="391"/>
      </w:pPr>
      <w:r>
        <w:rPr>
          <w:b/>
        </w:rPr>
        <w:t xml:space="preserve">В раннем детстве </w:t>
      </w:r>
      <w:r>
        <w:t>это дети равнодушные к близким, безразличные к их присутствию. Иногда у них как бы отсутствует способность дифференцировать одушевлённые и неодушевлённые предметы. Страх новизны ещё более выражен, чем при невропатии. Любое изменение привычной</w:t>
      </w:r>
      <w:r>
        <w:rPr>
          <w:spacing w:val="-1"/>
        </w:rPr>
        <w:t xml:space="preserve"> </w:t>
      </w:r>
      <w:r>
        <w:t>обстановки вызывает</w:t>
      </w:r>
      <w:r>
        <w:rPr>
          <w:spacing w:val="-2"/>
        </w:rPr>
        <w:t xml:space="preserve"> </w:t>
      </w:r>
      <w:r>
        <w:t>недовольство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бурный</w:t>
      </w:r>
      <w:r>
        <w:rPr>
          <w:spacing w:val="-1"/>
        </w:rPr>
        <w:t xml:space="preserve"> </w:t>
      </w:r>
      <w:r>
        <w:t>протест</w:t>
      </w:r>
      <w:r>
        <w:rPr>
          <w:spacing w:val="-2"/>
        </w:rPr>
        <w:t xml:space="preserve"> </w:t>
      </w:r>
      <w:r>
        <w:t>с плачем. Поведение однообразное, игровая деятельность стереотипна, это простые манипуляции с предметами. От сверстников отгораживаются, участие в коллективных</w:t>
      </w:r>
      <w:r>
        <w:rPr>
          <w:spacing w:val="40"/>
        </w:rPr>
        <w:t xml:space="preserve"> </w:t>
      </w:r>
      <w:r>
        <w:t>играх не принимают. Контакт с матерью поверхностный, привязанности к ней не проявляет, нередко негативное, недоброжелательное отношение. Мимика маловыразительна, пустой взгляд».</w:t>
      </w:r>
      <w:r>
        <w:rPr>
          <w:spacing w:val="5"/>
        </w:rPr>
        <w:t xml:space="preserve"> </w:t>
      </w:r>
      <w:r>
        <w:t>Речь</w:t>
      </w:r>
      <w:r>
        <w:rPr>
          <w:spacing w:val="2"/>
        </w:rPr>
        <w:t xml:space="preserve"> </w:t>
      </w:r>
      <w:r>
        <w:t>иногда</w:t>
      </w:r>
      <w:r>
        <w:rPr>
          <w:spacing w:val="5"/>
        </w:rPr>
        <w:t xml:space="preserve"> </w:t>
      </w:r>
      <w:r>
        <w:t>развивается</w:t>
      </w:r>
      <w:r>
        <w:rPr>
          <w:spacing w:val="4"/>
        </w:rPr>
        <w:t xml:space="preserve"> </w:t>
      </w:r>
      <w:r>
        <w:t>рано,</w:t>
      </w:r>
      <w:r>
        <w:rPr>
          <w:spacing w:val="6"/>
        </w:rPr>
        <w:t xml:space="preserve"> </w:t>
      </w:r>
      <w:r>
        <w:t>чаще</w:t>
      </w:r>
      <w:r>
        <w:rPr>
          <w:spacing w:val="4"/>
        </w:rPr>
        <w:t xml:space="preserve"> </w:t>
      </w:r>
      <w:r>
        <w:t>задерживается</w:t>
      </w:r>
      <w:r>
        <w:rPr>
          <w:spacing w:val="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развитии.</w:t>
      </w:r>
      <w:r>
        <w:rPr>
          <w:spacing w:val="5"/>
        </w:rPr>
        <w:t xml:space="preserve"> </w:t>
      </w:r>
      <w:r>
        <w:rPr>
          <w:spacing w:val="-5"/>
        </w:rPr>
        <w:t>Во</w:t>
      </w:r>
    </w:p>
    <w:p w14:paraId="2ADCB52D">
      <w:pPr>
        <w:spacing w:after="0" w:line="360" w:lineRule="auto"/>
        <w:sectPr>
          <w:pgSz w:w="11900" w:h="16840"/>
          <w:pgMar w:top="1300" w:right="1020" w:bottom="280" w:left="1180" w:header="720" w:footer="0" w:gutter="0"/>
          <w:cols w:space="720" w:num="1"/>
        </w:sectPr>
      </w:pPr>
    </w:p>
    <w:p w14:paraId="472246BD">
      <w:pPr>
        <w:pStyle w:val="7"/>
        <w:spacing w:before="89" w:line="360" w:lineRule="auto"/>
        <w:ind w:right="394" w:firstLine="0"/>
      </w:pPr>
      <w:r>
        <w:t xml:space="preserve">всех случаях плохо развита экспрессивная речь, главным образом страдает коммуникативная функция, автономная речь может быть сформирована достаточно. Характерны патологические формы речи- неологизмы, эхолалии, скандированное произношение, о себе говорят во 2 и 3 лице. Моторно такие дети неуклюжи, особенно страдает тонкая моторика. Интеллектуальное развитие чаще всего снижено, но может быть и </w:t>
      </w:r>
      <w:r>
        <w:rPr>
          <w:spacing w:val="-2"/>
        </w:rPr>
        <w:t>нормальным.</w:t>
      </w:r>
    </w:p>
    <w:p w14:paraId="28C995E1">
      <w:pPr>
        <w:pStyle w:val="7"/>
        <w:spacing w:before="3" w:line="360" w:lineRule="auto"/>
        <w:ind w:right="389"/>
      </w:pPr>
      <w:r>
        <w:t xml:space="preserve">Динамика синдрома зависит от возраста. </w:t>
      </w:r>
      <w:r>
        <w:rPr>
          <w:b/>
        </w:rPr>
        <w:t xml:space="preserve">К концу дошкольного периода </w:t>
      </w:r>
      <w:r>
        <w:t>сомато-вегетативные и инстинктивные расстройства сглаживаются, моторные нарушения редуцируются, часть детей</w:t>
      </w:r>
      <w:r>
        <w:rPr>
          <w:spacing w:val="40"/>
        </w:rPr>
        <w:t xml:space="preserve"> </w:t>
      </w:r>
      <w:r>
        <w:t xml:space="preserve">становится более общительной. Видоизменяется игровая деятельность, она отличается особым стремлением к схематизму, формальному регистрированию объектов (составление схем, таблиц, маршрутов езды </w:t>
      </w:r>
      <w:r>
        <w:rPr>
          <w:spacing w:val="-2"/>
        </w:rPr>
        <w:t>транспорта).</w:t>
      </w:r>
    </w:p>
    <w:p w14:paraId="3EB1C839">
      <w:pPr>
        <w:spacing w:before="0" w:line="362" w:lineRule="auto"/>
        <w:ind w:left="235" w:right="393" w:firstLine="566"/>
        <w:jc w:val="both"/>
        <w:rPr>
          <w:sz w:val="28"/>
        </w:rPr>
      </w:pPr>
      <w:r>
        <w:rPr>
          <w:b/>
          <w:sz w:val="28"/>
        </w:rPr>
        <w:t xml:space="preserve">В младшем школьном возрасте </w:t>
      </w:r>
      <w:r>
        <w:rPr>
          <w:sz w:val="28"/>
        </w:rPr>
        <w:t>сохраняется приверженность рутинному образу жизни, эмоциональная холодность, замкнутость.</w:t>
      </w:r>
    </w:p>
    <w:p w14:paraId="7020FE7B">
      <w:pPr>
        <w:spacing w:before="0" w:line="362" w:lineRule="auto"/>
        <w:ind w:left="235" w:right="394" w:firstLine="566"/>
        <w:jc w:val="both"/>
        <w:rPr>
          <w:sz w:val="28"/>
        </w:rPr>
      </w:pPr>
      <w:r>
        <w:rPr>
          <w:b/>
          <w:sz w:val="28"/>
        </w:rPr>
        <w:t xml:space="preserve">В дальнейшем синдром или редуцируется </w:t>
      </w:r>
      <w:r>
        <w:rPr>
          <w:sz w:val="28"/>
        </w:rPr>
        <w:t>(достаточно редко) или формируются психопатические черты характера, атипичные формы умственной отсталости, нередко шизофрения.</w:t>
      </w:r>
    </w:p>
    <w:p w14:paraId="7133E6F8">
      <w:pPr>
        <w:pStyle w:val="7"/>
        <w:spacing w:line="360" w:lineRule="auto"/>
        <w:ind w:right="395"/>
      </w:pPr>
      <w:r>
        <w:t>Выделяют психогенный вариант, связанный с эмоциональной депривацией, который наблюдается у детей государственный учреждений, если первых 3-4 года жизни отсутствовал контакт с матерью. Он характеризуется нарушением способности общаться с окружающими, пассивностью, безучастностью, задержкой психического развития.</w:t>
      </w:r>
    </w:p>
    <w:p w14:paraId="1B0F1B1B">
      <w:pPr>
        <w:pStyle w:val="7"/>
        <w:spacing w:line="360" w:lineRule="auto"/>
        <w:ind w:right="394"/>
      </w:pPr>
      <w:r>
        <w:rPr>
          <w:b/>
        </w:rPr>
        <w:t>Синдром Аспергера</w:t>
      </w:r>
      <w:r>
        <w:t>. Имеют место основные клинические</w:t>
      </w:r>
      <w:r>
        <w:rPr>
          <w:spacing w:val="40"/>
        </w:rPr>
        <w:t xml:space="preserve"> </w:t>
      </w:r>
      <w:r>
        <w:t>проявления характерные для раннего детского аутизма. В отличие от синдрома Канера при этом виде расстройства наблюдаются нормальный или даже выше среднего уровня интеллекта, опережающее развитие речи (ребенок</w:t>
      </w:r>
      <w:r>
        <w:rPr>
          <w:spacing w:val="64"/>
          <w:w w:val="150"/>
        </w:rPr>
        <w:t xml:space="preserve">  </w:t>
      </w:r>
      <w:r>
        <w:t>начинает</w:t>
      </w:r>
      <w:r>
        <w:rPr>
          <w:spacing w:val="64"/>
          <w:w w:val="150"/>
        </w:rPr>
        <w:t xml:space="preserve">  </w:t>
      </w:r>
      <w:r>
        <w:t>говорить</w:t>
      </w:r>
      <w:r>
        <w:rPr>
          <w:spacing w:val="64"/>
          <w:w w:val="150"/>
        </w:rPr>
        <w:t xml:space="preserve">  </w:t>
      </w:r>
      <w:r>
        <w:t>раньше,</w:t>
      </w:r>
      <w:r>
        <w:rPr>
          <w:spacing w:val="66"/>
          <w:w w:val="150"/>
        </w:rPr>
        <w:t xml:space="preserve">  </w:t>
      </w:r>
      <w:r>
        <w:t>чем</w:t>
      </w:r>
      <w:r>
        <w:rPr>
          <w:spacing w:val="66"/>
          <w:w w:val="150"/>
        </w:rPr>
        <w:t xml:space="preserve">  </w:t>
      </w:r>
      <w:r>
        <w:t>ходить),</w:t>
      </w:r>
      <w:r>
        <w:rPr>
          <w:spacing w:val="66"/>
          <w:w w:val="150"/>
        </w:rPr>
        <w:t xml:space="preserve">  </w:t>
      </w:r>
      <w:r>
        <w:rPr>
          <w:spacing w:val="-2"/>
        </w:rPr>
        <w:t>встречается</w:t>
      </w:r>
    </w:p>
    <w:p w14:paraId="281F0FFB">
      <w:pPr>
        <w:spacing w:after="0" w:line="360" w:lineRule="auto"/>
        <w:sectPr>
          <w:pgSz w:w="11900" w:h="16840"/>
          <w:pgMar w:top="1300" w:right="1020" w:bottom="280" w:left="1180" w:header="720" w:footer="0" w:gutter="0"/>
          <w:cols w:space="720" w:num="1"/>
        </w:sectPr>
      </w:pPr>
    </w:p>
    <w:p w14:paraId="36048533">
      <w:pPr>
        <w:pStyle w:val="7"/>
        <w:spacing w:before="89" w:line="362" w:lineRule="auto"/>
        <w:ind w:right="395" w:firstLine="0"/>
      </w:pPr>
      <w:r>
        <w:t>преимущественно у</w:t>
      </w:r>
      <w:r>
        <w:rPr>
          <w:spacing w:val="-1"/>
        </w:rPr>
        <w:t xml:space="preserve"> </w:t>
      </w:r>
      <w:r>
        <w:t>мальчиков. Прогноз более благоприятен при</w:t>
      </w:r>
      <w:r>
        <w:rPr>
          <w:spacing w:val="-1"/>
        </w:rPr>
        <w:t xml:space="preserve"> </w:t>
      </w:r>
      <w:r>
        <w:t>синдроме Аспергера, который рассматривается</w:t>
      </w:r>
      <w:r>
        <w:rPr>
          <w:spacing w:val="80"/>
        </w:rPr>
        <w:t xml:space="preserve"> </w:t>
      </w:r>
      <w:r>
        <w:t>как особый вариант начального</w:t>
      </w:r>
      <w:r>
        <w:rPr>
          <w:spacing w:val="40"/>
        </w:rPr>
        <w:t xml:space="preserve"> </w:t>
      </w:r>
      <w:r>
        <w:t>этапа формирования шизоидной психопатии.</w:t>
      </w:r>
    </w:p>
    <w:p w14:paraId="633D5870">
      <w:pPr>
        <w:pStyle w:val="7"/>
        <w:spacing w:line="360" w:lineRule="auto"/>
        <w:ind w:right="391"/>
      </w:pPr>
      <w:r>
        <w:t>Синдром Каннера возникает при сочетании наследственно- конституционального фактора с ранним органическим поражением головного мозга. В генезе синдрома определенная роль отводится также неправильному воспитанию (эмоциональная депривация). В происхождение синдрома Аспергера наследственно-конституциональный фактор расценивается как ведущий</w:t>
      </w:r>
    </w:p>
    <w:p w14:paraId="2CD30BC4">
      <w:pPr>
        <w:pStyle w:val="7"/>
        <w:spacing w:line="360" w:lineRule="auto"/>
        <w:ind w:right="393"/>
      </w:pPr>
      <w:r>
        <w:rPr>
          <w:b/>
        </w:rPr>
        <w:t xml:space="preserve">Гипердинамический синдром, синдром двигательной расторможенности. </w:t>
      </w:r>
      <w:r>
        <w:t>Встречается у 5-10% школьников младших классов, причем у мальчиков в 2 раза чаще, чем у девочек. Синдром встречается в возрастном диапазоне от 1,5 до 15 лет, однако наиболее интенсивно он проявляется в конце дошкольного и начале школьного возраста. Основные проявления - общее двигательное беспокойство, неусидчивость, обилие лишних</w:t>
      </w:r>
      <w:r>
        <w:rPr>
          <w:spacing w:val="-2"/>
        </w:rPr>
        <w:t xml:space="preserve"> </w:t>
      </w:r>
      <w:r>
        <w:t>движений, импульсивность в поступках, нарушение концентрации активного внимания. Дети бегают, прыгают, не удерживаются на месте, хватают или трогают предметы, попадающие в их поле зрения. Задают много вопросов и не выслушивают ответов на них. Часто нарушают дисциплинарные требования. Перечисленные симптомы приводят к нарушению школьной адаптации, при хорошем интеллекте, дети испытывают трудности в усвоении учебного материала. Динамика следующая: первые проявления в виде общего беспокойства в раннем и преддошкольном возрасте,</w:t>
      </w:r>
      <w:r>
        <w:rPr>
          <w:spacing w:val="-3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интенсивная</w:t>
      </w:r>
      <w:r>
        <w:rPr>
          <w:spacing w:val="-4"/>
        </w:rPr>
        <w:t xml:space="preserve"> </w:t>
      </w:r>
      <w:r>
        <w:t>симптоматика в</w:t>
      </w:r>
      <w:r>
        <w:rPr>
          <w:spacing w:val="-6"/>
        </w:rPr>
        <w:t xml:space="preserve"> </w:t>
      </w:r>
      <w:r>
        <w:t>6-8</w:t>
      </w:r>
      <w:r>
        <w:rPr>
          <w:spacing w:val="-6"/>
        </w:rPr>
        <w:t xml:space="preserve"> </w:t>
      </w:r>
      <w:r>
        <w:t>лет</w:t>
      </w:r>
      <w:r>
        <w:rPr>
          <w:spacing w:val="-2"/>
        </w:rPr>
        <w:t xml:space="preserve"> </w:t>
      </w:r>
      <w:r>
        <w:t>и в 9-10 лет двигательная расторможенность сглаживается и полностью исчезает в 14-15 лет.</w:t>
      </w:r>
    </w:p>
    <w:p w14:paraId="07E550A1">
      <w:pPr>
        <w:pStyle w:val="7"/>
        <w:spacing w:line="362" w:lineRule="auto"/>
        <w:ind w:right="397"/>
      </w:pPr>
      <w:r>
        <w:t>Встречается при всех психических заболеваниях детского возраста, наиболее</w:t>
      </w:r>
      <w:r>
        <w:rPr>
          <w:spacing w:val="22"/>
        </w:rPr>
        <w:t xml:space="preserve"> </w:t>
      </w:r>
      <w:r>
        <w:t>часто</w:t>
      </w:r>
      <w:r>
        <w:rPr>
          <w:spacing w:val="27"/>
        </w:rPr>
        <w:t xml:space="preserve"> </w:t>
      </w:r>
      <w:r>
        <w:t>при</w:t>
      </w:r>
      <w:r>
        <w:rPr>
          <w:spacing w:val="26"/>
        </w:rPr>
        <w:t xml:space="preserve"> </w:t>
      </w:r>
      <w:r>
        <w:t>органическом</w:t>
      </w:r>
      <w:r>
        <w:rPr>
          <w:spacing w:val="27"/>
        </w:rPr>
        <w:t xml:space="preserve"> </w:t>
      </w:r>
      <w:r>
        <w:t>поражении</w:t>
      </w:r>
      <w:r>
        <w:rPr>
          <w:spacing w:val="27"/>
        </w:rPr>
        <w:t xml:space="preserve"> </w:t>
      </w:r>
      <w:r>
        <w:t>ЦНС.</w:t>
      </w:r>
      <w:r>
        <w:rPr>
          <w:spacing w:val="28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этиологии</w:t>
      </w:r>
      <w:r>
        <w:rPr>
          <w:spacing w:val="26"/>
        </w:rPr>
        <w:t xml:space="preserve"> </w:t>
      </w:r>
      <w:r>
        <w:rPr>
          <w:spacing w:val="-2"/>
        </w:rPr>
        <w:t>ведущее</w:t>
      </w:r>
    </w:p>
    <w:p w14:paraId="345E6A98">
      <w:pPr>
        <w:spacing w:after="0" w:line="362" w:lineRule="auto"/>
        <w:sectPr>
          <w:pgSz w:w="11900" w:h="16840"/>
          <w:pgMar w:top="1300" w:right="1020" w:bottom="280" w:left="1180" w:header="720" w:footer="0" w:gutter="0"/>
          <w:cols w:space="720" w:num="1"/>
        </w:sectPr>
      </w:pPr>
    </w:p>
    <w:p w14:paraId="315C3A28">
      <w:pPr>
        <w:pStyle w:val="7"/>
        <w:spacing w:before="89" w:line="362" w:lineRule="auto"/>
        <w:ind w:right="393" w:firstLine="0"/>
      </w:pPr>
      <w:r>
        <w:t>место занимает действие экзогенного патологического фактора в перинатальном или раннем постнатальном периоде.</w:t>
      </w:r>
    </w:p>
    <w:p w14:paraId="71E91202">
      <w:pPr>
        <w:pStyle w:val="7"/>
        <w:spacing w:line="360" w:lineRule="auto"/>
        <w:ind w:right="395"/>
      </w:pPr>
      <w:r>
        <w:rPr>
          <w:b/>
        </w:rPr>
        <w:t xml:space="preserve">Синдром уходов и бродяжничества - </w:t>
      </w:r>
      <w:r>
        <w:t>очень разнообразен по причинам возникновения, но однообразен по внешним проявлениям. Встречается в возрасте от 7 до 17 лет, но чаще в пубертате.</w:t>
      </w:r>
    </w:p>
    <w:p w14:paraId="735C0883">
      <w:pPr>
        <w:pStyle w:val="7"/>
        <w:spacing w:line="360" w:lineRule="auto"/>
        <w:ind w:right="394"/>
      </w:pPr>
      <w:r>
        <w:t>На этапе формирования, проявления этого симптома отчетливо зависят от индивидуальных особенностей личности и микросоциального окружения. У детей и подростков с чертами тормозимости, обидчивых, чувствительных уходы связаны с переживанием обиды, ущемленного самолюбия, например, после физического наказания. При преобладании черт эмоционально-волевой неустойчивости, инфантилизма - уходы связаны с боязнью трудностей (контрольная, строгий педагог).</w:t>
      </w:r>
    </w:p>
    <w:p w14:paraId="5DCBDC3D">
      <w:pPr>
        <w:pStyle w:val="7"/>
        <w:spacing w:line="360" w:lineRule="auto"/>
        <w:ind w:right="391"/>
      </w:pPr>
      <w:r>
        <w:t>Гипертимные подростки, а также здоровые дети испытывают потребность в новых впечатлениях, развлечениях «сенсорная жажда» и с этим связаны уходы.</w:t>
      </w:r>
    </w:p>
    <w:p w14:paraId="09E68429">
      <w:pPr>
        <w:pStyle w:val="7"/>
        <w:spacing w:line="360" w:lineRule="auto"/>
        <w:ind w:right="394"/>
      </w:pPr>
      <w:r>
        <w:t>Особое место занимают немотивированные уходы на эмоционально холодном фоне. Дети уходят в одиночку, неожиданно, бесцельно блуждают, не проявляют интереса к ярким зрелищам, новым</w:t>
      </w:r>
      <w:r>
        <w:rPr>
          <w:spacing w:val="40"/>
        </w:rPr>
        <w:t xml:space="preserve"> </w:t>
      </w:r>
      <w:r>
        <w:t>впечатлениям, неохотно вступают в контакт с окружающими (часами катаются по одному маршруту на транспорте). Они сами возвращаются и ведут себя так, как будто ничего не случилось. Это бывает при</w:t>
      </w:r>
      <w:r>
        <w:rPr>
          <w:spacing w:val="40"/>
        </w:rPr>
        <w:t xml:space="preserve"> </w:t>
      </w:r>
      <w:r>
        <w:t>шизофрении и эпилепсии.</w:t>
      </w:r>
    </w:p>
    <w:p w14:paraId="4D1EFF0E">
      <w:pPr>
        <w:pStyle w:val="7"/>
        <w:spacing w:line="360" w:lineRule="auto"/>
        <w:ind w:right="393"/>
      </w:pPr>
      <w:r>
        <w:t>Независимо от причин начальных уходов, формируется своеобразный стереотип реагирования на психотравмирующие обстоятельства. По мере повторения уходов предпочтение отдается асоциальным формам поведения, присоединяются правонарушения, влияние асоциальных</w:t>
      </w:r>
      <w:r>
        <w:rPr>
          <w:spacing w:val="-3"/>
        </w:rPr>
        <w:t xml:space="preserve"> </w:t>
      </w:r>
      <w:r>
        <w:t>групп. Длительное существование уходов приводит к формированию патологических</w:t>
      </w:r>
      <w:r>
        <w:rPr>
          <w:spacing w:val="49"/>
        </w:rPr>
        <w:t xml:space="preserve"> </w:t>
      </w:r>
      <w:r>
        <w:t>черт</w:t>
      </w:r>
      <w:r>
        <w:rPr>
          <w:spacing w:val="52"/>
        </w:rPr>
        <w:t xml:space="preserve"> </w:t>
      </w:r>
      <w:r>
        <w:t>личности:</w:t>
      </w:r>
      <w:r>
        <w:rPr>
          <w:spacing w:val="49"/>
        </w:rPr>
        <w:t xml:space="preserve"> </w:t>
      </w:r>
      <w:r>
        <w:t>лживость,</w:t>
      </w:r>
      <w:r>
        <w:rPr>
          <w:spacing w:val="56"/>
        </w:rPr>
        <w:t xml:space="preserve"> </w:t>
      </w:r>
      <w:r>
        <w:t>изворотливость,</w:t>
      </w:r>
      <w:r>
        <w:rPr>
          <w:spacing w:val="56"/>
        </w:rPr>
        <w:t xml:space="preserve"> </w:t>
      </w:r>
      <w:r>
        <w:t>стремление</w:t>
      </w:r>
      <w:r>
        <w:rPr>
          <w:spacing w:val="60"/>
        </w:rPr>
        <w:t xml:space="preserve"> </w:t>
      </w:r>
      <w:r>
        <w:rPr>
          <w:spacing w:val="-10"/>
        </w:rPr>
        <w:t>к</w:t>
      </w:r>
    </w:p>
    <w:p w14:paraId="28A128B7">
      <w:pPr>
        <w:spacing w:after="0" w:line="360" w:lineRule="auto"/>
        <w:sectPr>
          <w:pgSz w:w="11900" w:h="16840"/>
          <w:pgMar w:top="1300" w:right="1020" w:bottom="280" w:left="1180" w:header="720" w:footer="0" w:gutter="0"/>
          <w:cols w:space="720" w:num="1"/>
        </w:sectPr>
      </w:pPr>
    </w:p>
    <w:p w14:paraId="0DAC92C6">
      <w:pPr>
        <w:pStyle w:val="7"/>
        <w:spacing w:before="89" w:line="362" w:lineRule="auto"/>
        <w:ind w:right="395" w:firstLine="0"/>
      </w:pPr>
      <w:r>
        <w:t xml:space="preserve">примитивным удовольствиям, отрицательное отношение к труду и всякой </w:t>
      </w:r>
      <w:r>
        <w:rPr>
          <w:spacing w:val="-2"/>
        </w:rPr>
        <w:t>регламентации.</w:t>
      </w:r>
    </w:p>
    <w:p w14:paraId="2C450293">
      <w:pPr>
        <w:pStyle w:val="7"/>
        <w:spacing w:line="360" w:lineRule="auto"/>
        <w:ind w:right="393"/>
      </w:pPr>
      <w:r>
        <w:t>С 14-15 лет этот симптом сглаживается, в одних случаях личность не меняется, в других формируется краевая психопатия и микросоциально- педагогическая запущенность.</w:t>
      </w:r>
    </w:p>
    <w:p w14:paraId="27F41E19">
      <w:pPr>
        <w:pStyle w:val="7"/>
        <w:spacing w:line="360" w:lineRule="auto"/>
        <w:ind w:right="393"/>
      </w:pPr>
      <w:r>
        <w:rPr>
          <w:b/>
        </w:rPr>
        <w:t xml:space="preserve">Синдром страхов. </w:t>
      </w:r>
      <w:r>
        <w:t xml:space="preserve">В основе аффекта страха лежит пассивно- оборонительный рефлекс (что такое?), в детском возрасте он недостаточно заторможен в виду малого жизненного опыта и сравнительно легко </w:t>
      </w:r>
      <w:r>
        <w:rPr>
          <w:spacing w:val="-2"/>
        </w:rPr>
        <w:t>проявляется.</w:t>
      </w:r>
    </w:p>
    <w:p w14:paraId="0785C719">
      <w:pPr>
        <w:spacing w:before="0" w:line="360" w:lineRule="auto"/>
        <w:ind w:left="235" w:right="395" w:firstLine="566"/>
        <w:jc w:val="both"/>
        <w:rPr>
          <w:sz w:val="28"/>
        </w:rPr>
      </w:pPr>
      <w:r>
        <w:rPr>
          <w:b/>
          <w:sz w:val="28"/>
        </w:rPr>
        <w:t>Признаками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патологических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страхов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является: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беспричинность,</w:t>
      </w:r>
      <w:r>
        <w:rPr>
          <w:spacing w:val="-4"/>
          <w:sz w:val="28"/>
        </w:rPr>
        <w:t xml:space="preserve"> </w:t>
      </w:r>
      <w:r>
        <w:rPr>
          <w:sz w:val="28"/>
        </w:rPr>
        <w:t>не соответствие интенсивности страхов силе раздражителя, длительность, склонность к гинерализации, нарушение общего состояния.</w:t>
      </w:r>
    </w:p>
    <w:p w14:paraId="725A24EE">
      <w:pPr>
        <w:pStyle w:val="7"/>
        <w:spacing w:line="360" w:lineRule="auto"/>
        <w:ind w:right="397"/>
      </w:pPr>
      <w:r>
        <w:t>Выделяют 5 основных групп страхов в детском возрасте: навязчивые страхи, страхи со сверхценным содержанием, недифференцированные страхи, бредовые, ночные.</w:t>
      </w:r>
    </w:p>
    <w:p w14:paraId="3A27B7E9">
      <w:pPr>
        <w:pStyle w:val="7"/>
        <w:spacing w:line="360" w:lineRule="auto"/>
        <w:ind w:right="394"/>
        <w:rPr>
          <w:b/>
        </w:rPr>
      </w:pPr>
      <w:r>
        <w:rPr>
          <w:b/>
        </w:rPr>
        <w:t xml:space="preserve">Навязчивые страхи </w:t>
      </w:r>
      <w:r>
        <w:t xml:space="preserve">- отличается конкретностью, простотой содержания, связаны с психотравмирующей ситуацией. Сопровождаются осознанием чуждости, болезненности, чувством внутренней несвободы и желанием их преодолеть. Содержание зависит от возраста (страх ходьбы, острых предметов, закрытых помещений, страх покраснеть, страх речи и т.п.) Встречается </w:t>
      </w:r>
      <w:r>
        <w:rPr>
          <w:b/>
        </w:rPr>
        <w:t>при неврозах и шизофрении.</w:t>
      </w:r>
    </w:p>
    <w:p w14:paraId="02A56866">
      <w:pPr>
        <w:pStyle w:val="7"/>
        <w:spacing w:line="360" w:lineRule="auto"/>
        <w:ind w:right="391"/>
        <w:rPr>
          <w:b/>
        </w:rPr>
      </w:pPr>
      <w:r>
        <w:rPr>
          <w:b/>
        </w:rPr>
        <w:t xml:space="preserve">Страх со сверхценным содержанием. </w:t>
      </w:r>
      <w:r>
        <w:t>Связан с особым отношением</w:t>
      </w:r>
      <w:r>
        <w:rPr>
          <w:spacing w:val="40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определенным объектам или предметам, которые первоначально</w:t>
      </w:r>
      <w:r>
        <w:rPr>
          <w:spacing w:val="-1"/>
        </w:rPr>
        <w:t xml:space="preserve"> </w:t>
      </w:r>
      <w:r>
        <w:t>вызвали испуг. Они носят характер приступов, сопровождаются тревогой, вегетативными расстройствами, успокаивающее действие окружающих малоэффективно. Переживания страха не осознаются как болезненные, отсутствует стремление к преодолению (страх грозы, одиночества, приведений, остановки сердца и т.п.). Встречается</w:t>
      </w:r>
      <w:r>
        <w:rPr>
          <w:spacing w:val="40"/>
        </w:rPr>
        <w:t xml:space="preserve"> </w:t>
      </w:r>
      <w:r>
        <w:rPr>
          <w:b/>
        </w:rPr>
        <w:t xml:space="preserve">при неврозах и </w:t>
      </w:r>
      <w:r>
        <w:rPr>
          <w:b/>
          <w:spacing w:val="-2"/>
        </w:rPr>
        <w:t>шизофрении.</w:t>
      </w:r>
    </w:p>
    <w:p w14:paraId="56DE4336">
      <w:pPr>
        <w:spacing w:after="0" w:line="360" w:lineRule="auto"/>
        <w:sectPr>
          <w:pgSz w:w="11900" w:h="16840"/>
          <w:pgMar w:top="1300" w:right="1020" w:bottom="280" w:left="1180" w:header="720" w:footer="0" w:gutter="0"/>
          <w:cols w:space="720" w:num="1"/>
        </w:sectPr>
      </w:pPr>
    </w:p>
    <w:p w14:paraId="68609383">
      <w:pPr>
        <w:spacing w:before="89" w:line="362" w:lineRule="auto"/>
        <w:ind w:left="235" w:right="394" w:firstLine="566"/>
        <w:jc w:val="both"/>
        <w:rPr>
          <w:b/>
          <w:sz w:val="28"/>
        </w:rPr>
      </w:pPr>
      <w:r>
        <w:rPr>
          <w:b/>
          <w:sz w:val="28"/>
        </w:rPr>
        <w:t xml:space="preserve">Недифференцированные, бессодержательные страхи.- </w:t>
      </w:r>
      <w:r>
        <w:rPr>
          <w:sz w:val="28"/>
        </w:rPr>
        <w:t>приступы страхов с переживанием непреодолимой угрозы для жизни в сочетании с двигательным беспокойством и вегетативными расстройствами. Тематики нет - боюсь и все. Чаще в младшем возрасте. Встречается</w:t>
      </w:r>
      <w:r>
        <w:rPr>
          <w:spacing w:val="40"/>
          <w:sz w:val="28"/>
        </w:rPr>
        <w:t xml:space="preserve"> </w:t>
      </w:r>
      <w:r>
        <w:rPr>
          <w:b/>
          <w:sz w:val="28"/>
        </w:rPr>
        <w:t>при неврозах, шизофрении, органическом поражении ЦНС.</w:t>
      </w:r>
    </w:p>
    <w:p w14:paraId="27D86102">
      <w:pPr>
        <w:spacing w:before="0" w:line="305" w:lineRule="exact"/>
        <w:ind w:left="802" w:right="0" w:firstLine="0"/>
        <w:jc w:val="both"/>
        <w:rPr>
          <w:sz w:val="28"/>
        </w:rPr>
      </w:pPr>
      <w:r>
        <w:rPr>
          <w:b/>
          <w:sz w:val="28"/>
        </w:rPr>
        <w:t>Страхи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бредового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содержания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15"/>
          <w:sz w:val="28"/>
        </w:rPr>
        <w:t xml:space="preserve"> </w:t>
      </w:r>
      <w:r>
        <w:rPr>
          <w:sz w:val="28"/>
        </w:rPr>
        <w:t>отличаются</w:t>
      </w:r>
      <w:r>
        <w:rPr>
          <w:spacing w:val="18"/>
          <w:sz w:val="28"/>
        </w:rPr>
        <w:t xml:space="preserve"> </w:t>
      </w:r>
      <w:r>
        <w:rPr>
          <w:sz w:val="28"/>
        </w:rPr>
        <w:t>переживанием</w:t>
      </w:r>
      <w:r>
        <w:rPr>
          <w:spacing w:val="18"/>
          <w:sz w:val="28"/>
        </w:rPr>
        <w:t xml:space="preserve"> </w:t>
      </w:r>
      <w:r>
        <w:rPr>
          <w:spacing w:val="-2"/>
          <w:sz w:val="28"/>
        </w:rPr>
        <w:t>скрытой</w:t>
      </w:r>
    </w:p>
    <w:p w14:paraId="4408C6B6">
      <w:pPr>
        <w:pStyle w:val="7"/>
        <w:spacing w:before="163" w:line="360" w:lineRule="auto"/>
        <w:ind w:right="389" w:firstLine="0"/>
        <w:rPr>
          <w:b/>
        </w:rPr>
      </w:pPr>
      <w:r>
        <w:t xml:space="preserve">угрозы со стороны людей, животных, неодушевленных предметов, сопровождаются подозрительностью. Тематика зависит от возраста. ( обыденные предметы, водопроводные краны, персонажи фильмов, тени, бандиты, наркоманы, в пубертате - ипохондрические переживания, негативное отношение к родителям). Встречается </w:t>
      </w:r>
      <w:r>
        <w:rPr>
          <w:b/>
        </w:rPr>
        <w:t>шизофрении.</w:t>
      </w:r>
    </w:p>
    <w:p w14:paraId="03790FD6">
      <w:pPr>
        <w:spacing w:before="0" w:line="360" w:lineRule="auto"/>
        <w:ind w:left="235" w:right="395" w:firstLine="566"/>
        <w:jc w:val="both"/>
        <w:rPr>
          <w:sz w:val="28"/>
        </w:rPr>
      </w:pPr>
      <w:r>
        <w:rPr>
          <w:b/>
          <w:sz w:val="28"/>
        </w:rPr>
        <w:t xml:space="preserve">Ночные страхи - </w:t>
      </w:r>
      <w:r>
        <w:rPr>
          <w:sz w:val="28"/>
        </w:rPr>
        <w:t xml:space="preserve">у 2-3 % детей школьного возраста, это рудименты нарушения сознания. Могут иметь сверхценное содержание, могут носить пароксизмальный характер. Встречаются </w:t>
      </w:r>
      <w:r>
        <w:rPr>
          <w:b/>
          <w:sz w:val="28"/>
        </w:rPr>
        <w:t xml:space="preserve">при неврозах, истерии, </w:t>
      </w:r>
      <w:r>
        <w:rPr>
          <w:b/>
          <w:spacing w:val="-2"/>
          <w:sz w:val="28"/>
        </w:rPr>
        <w:t>эпилепсии</w:t>
      </w:r>
      <w:r>
        <w:rPr>
          <w:spacing w:val="-2"/>
          <w:sz w:val="28"/>
        </w:rPr>
        <w:t>.</w:t>
      </w:r>
    </w:p>
    <w:p w14:paraId="1E4A9CCF">
      <w:pPr>
        <w:spacing w:before="2" w:line="360" w:lineRule="auto"/>
        <w:ind w:left="235" w:right="391" w:firstLine="566"/>
        <w:jc w:val="both"/>
        <w:rPr>
          <w:sz w:val="28"/>
        </w:rPr>
      </w:pPr>
      <w:r>
        <w:rPr>
          <w:b/>
          <w:sz w:val="28"/>
        </w:rPr>
        <w:t xml:space="preserve">Синдром патологического фантазирования - </w:t>
      </w:r>
      <w:r>
        <w:rPr>
          <w:sz w:val="28"/>
        </w:rPr>
        <w:t>необычно стойкие, оторванные от реальности, причудливые по содержанию фантазии, сопровождающиеся нарушением поведения</w:t>
      </w:r>
    </w:p>
    <w:p w14:paraId="67BD4D02">
      <w:pPr>
        <w:spacing w:before="1" w:line="362" w:lineRule="auto"/>
        <w:ind w:left="235" w:right="396" w:firstLine="566"/>
        <w:jc w:val="both"/>
        <w:rPr>
          <w:b/>
          <w:sz w:val="28"/>
        </w:rPr>
      </w:pPr>
      <w:r>
        <w:rPr>
          <w:sz w:val="28"/>
        </w:rPr>
        <w:t>Содержание фантазий зависит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возраста: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3-5 лет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 xml:space="preserve">стойкие игровые </w:t>
      </w:r>
      <w:r>
        <w:rPr>
          <w:b/>
          <w:spacing w:val="-2"/>
          <w:sz w:val="28"/>
        </w:rPr>
        <w:t>перевоплощения</w:t>
      </w:r>
    </w:p>
    <w:p w14:paraId="7BB4B4D0">
      <w:pPr>
        <w:pStyle w:val="7"/>
        <w:spacing w:line="360" w:lineRule="auto"/>
        <w:ind w:right="395"/>
      </w:pPr>
      <w:r>
        <w:rPr>
          <w:b/>
        </w:rPr>
        <w:t xml:space="preserve">6-8 лет - образные патологические фантазии. </w:t>
      </w:r>
      <w:r>
        <w:t>Образные фантазии активно вызываются ребенком, а сам процесс вызывает чувство удовольствия. Дети представляют маленьких человечков, животных, играют с ними, путешествуют, попадают в новые города и страны.</w:t>
      </w:r>
    </w:p>
    <w:p w14:paraId="5AE94D4A">
      <w:pPr>
        <w:spacing w:before="0" w:line="362" w:lineRule="auto"/>
        <w:ind w:left="235" w:right="395" w:firstLine="566"/>
        <w:jc w:val="both"/>
        <w:rPr>
          <w:sz w:val="28"/>
        </w:rPr>
      </w:pPr>
      <w:r>
        <w:rPr>
          <w:b/>
          <w:sz w:val="28"/>
        </w:rPr>
        <w:t>В пубертатном возрасте- фантазии в форме самооговоров</w:t>
      </w:r>
      <w:r>
        <w:rPr>
          <w:sz w:val="28"/>
        </w:rPr>
        <w:t>, нередко носят детективно-приключенческий характер.</w:t>
      </w:r>
    </w:p>
    <w:p w14:paraId="43790B57">
      <w:pPr>
        <w:spacing w:after="0" w:line="362" w:lineRule="auto"/>
        <w:jc w:val="both"/>
        <w:rPr>
          <w:sz w:val="28"/>
        </w:rPr>
        <w:sectPr>
          <w:pgSz w:w="11900" w:h="16840"/>
          <w:pgMar w:top="1300" w:right="1020" w:bottom="280" w:left="1180" w:header="720" w:footer="0" w:gutter="0"/>
          <w:cols w:space="720" w:num="1"/>
        </w:sectPr>
      </w:pPr>
    </w:p>
    <w:p w14:paraId="3A8E14B9">
      <w:pPr>
        <w:pStyle w:val="12"/>
        <w:numPr>
          <w:numId w:val="0"/>
        </w:numPr>
        <w:tabs>
          <w:tab w:val="left" w:pos="2247"/>
        </w:tabs>
        <w:spacing w:before="97" w:after="0" w:line="367" w:lineRule="auto"/>
        <w:ind w:left="1708" w:leftChars="0" w:right="638" w:rightChars="0"/>
        <w:jc w:val="center"/>
        <w:rPr>
          <w:rFonts w:ascii="Microsoft Sans Serif" w:hAnsi="Microsoft Sans Serif"/>
          <w:sz w:val="28"/>
          <w:szCs w:val="28"/>
        </w:rPr>
      </w:pPr>
      <w:r>
        <w:rPr>
          <w:rFonts w:ascii="Microsoft Sans Serif" w:hAnsi="Microsoft Sans Serif"/>
          <w:sz w:val="28"/>
        </w:rPr>
        <w:t xml:space="preserve">СИНДРОМЫ ПСИХИЧЕСКИХ РАССТРОЙСТВ, </w:t>
      </w:r>
      <w:r>
        <w:rPr>
          <w:rFonts w:ascii="Microsoft Sans Serif" w:hAnsi="Microsoft Sans Serif"/>
          <w:spacing w:val="-2"/>
          <w:sz w:val="28"/>
        </w:rPr>
        <w:t>НАБЛЮДАЮЩИХСЯ</w:t>
      </w:r>
      <w:r>
        <w:rPr>
          <w:rFonts w:ascii="Microsoft Sans Serif" w:hAnsi="Microsoft Sans Serif"/>
          <w:spacing w:val="-6"/>
          <w:sz w:val="28"/>
        </w:rPr>
        <w:t xml:space="preserve"> </w:t>
      </w:r>
      <w:r>
        <w:rPr>
          <w:rFonts w:ascii="Microsoft Sans Serif" w:hAnsi="Microsoft Sans Serif"/>
          <w:spacing w:val="-2"/>
          <w:sz w:val="28"/>
        </w:rPr>
        <w:t>ПРЕИМУЩЕСТВЕННО</w:t>
      </w:r>
      <w:r>
        <w:rPr>
          <w:rFonts w:ascii="Microsoft Sans Serif" w:hAnsi="Microsoft Sans Serif"/>
          <w:spacing w:val="-7"/>
          <w:sz w:val="28"/>
        </w:rPr>
        <w:t xml:space="preserve"> </w:t>
      </w:r>
      <w:r>
        <w:rPr>
          <w:rFonts w:ascii="Microsoft Sans Serif" w:hAnsi="Microsoft Sans Serif"/>
          <w:spacing w:val="-2"/>
          <w:sz w:val="28"/>
        </w:rPr>
        <w:t>В</w:t>
      </w:r>
      <w:r>
        <w:rPr>
          <w:rFonts w:ascii="Microsoft Sans Serif" w:hAnsi="Microsoft Sans Serif"/>
          <w:spacing w:val="-5"/>
          <w:sz w:val="28"/>
        </w:rPr>
        <w:t xml:space="preserve"> </w:t>
      </w:r>
      <w:r>
        <w:rPr>
          <w:rFonts w:ascii="Microsoft Sans Serif" w:hAnsi="Microsoft Sans Serif"/>
          <w:spacing w:val="-2"/>
          <w:sz w:val="28"/>
        </w:rPr>
        <w:t>ПОДРОСТКОВОМ</w:t>
      </w:r>
      <w:r>
        <w:rPr>
          <w:rFonts w:hint="default" w:ascii="Microsoft Sans Serif" w:hAnsi="Microsoft Sans Serif"/>
          <w:spacing w:val="-2"/>
          <w:sz w:val="28"/>
          <w:lang w:val="ru-RU"/>
        </w:rPr>
        <w:t xml:space="preserve"> </w:t>
      </w:r>
      <w:r>
        <w:rPr>
          <w:rFonts w:ascii="Microsoft Sans Serif" w:hAnsi="Microsoft Sans Serif"/>
          <w:spacing w:val="-2"/>
          <w:sz w:val="28"/>
          <w:szCs w:val="28"/>
        </w:rPr>
        <w:t>ВОЗРАСТЕ.</w:t>
      </w:r>
    </w:p>
    <w:p w14:paraId="755C6D00">
      <w:pPr>
        <w:pStyle w:val="7"/>
        <w:spacing w:before="155" w:line="360" w:lineRule="auto"/>
        <w:ind w:right="389"/>
      </w:pPr>
      <w:r>
        <w:rPr>
          <w:b/>
        </w:rPr>
        <w:t xml:space="preserve">Гебоидный синдром - </w:t>
      </w:r>
      <w:r>
        <w:t xml:space="preserve">характеризуется заострением и искажением эмоционально-волевых особеннностей личности в пубертатном периоде. Основной компонент- расторможенность и извращение примитивных влечений, утрата и ослабление высших нравственных установок (добро и зло, дозволенное и недозволенное), притупление высших эмоций например, чувства жалости, сострадания и т.п. В поведение отмечается склонность к антисоциальным поступкам и особая оппозиционностью к общепринятым взглядам и нормам. Развитию гебоидного синдрома еще </w:t>
      </w:r>
      <w:r>
        <w:rPr>
          <w:b/>
        </w:rPr>
        <w:t xml:space="preserve">в детском возрасте </w:t>
      </w:r>
      <w:r>
        <w:t>предшествуют расстройства влечений: садистические наклонности в виде желания делать назло близким, причинять боль окружающим, мучить животных, стремление ко всему, что вызывает брезгливость или отвращение у большинства людей. У детей отмечается особое тяготение к эмоционально отрицательным событиям: ссоры, драки, убийства, пожары. Патология влечений может проявляться склонностью к воровству, прожорливостью, бродяжничеству.</w:t>
      </w:r>
    </w:p>
    <w:p w14:paraId="64367001">
      <w:pPr>
        <w:pStyle w:val="7"/>
        <w:spacing w:before="4" w:line="360" w:lineRule="auto"/>
        <w:ind w:right="390"/>
      </w:pPr>
      <w:r>
        <w:t xml:space="preserve">Наиболее развернутый этот синдром наблюдается </w:t>
      </w:r>
      <w:r>
        <w:rPr>
          <w:b/>
        </w:rPr>
        <w:t>в пубертатном возрасте</w:t>
      </w:r>
      <w:r>
        <w:t>, как правило, при дисгармонически протекающем пубертатном кризе, особенно при ускоренном половом созревании. Патология влечений выступает в форме повышенной сексуальности. Подростки изводят и терроризируют членов семьи. Постепенно к расстройству влечений и инстинктов присоединяются нарушения влечений в форме бродяжничества, воровства, употребления алкоголя и токсикоманических веществ. Асоциальное поведение способствует снижению нравственных установок, отказу от работы и учебы.</w:t>
      </w:r>
    </w:p>
    <w:p w14:paraId="66CCCF72">
      <w:pPr>
        <w:pStyle w:val="7"/>
        <w:spacing w:line="362" w:lineRule="auto"/>
        <w:ind w:right="395"/>
      </w:pPr>
      <w:r>
        <w:t>Гебоидный синдром может встречаться в рамках психопатии и органического</w:t>
      </w:r>
      <w:r>
        <w:rPr>
          <w:spacing w:val="41"/>
        </w:rPr>
        <w:t xml:space="preserve"> </w:t>
      </w:r>
      <w:r>
        <w:t>поражения</w:t>
      </w:r>
      <w:r>
        <w:rPr>
          <w:spacing w:val="47"/>
        </w:rPr>
        <w:t xml:space="preserve"> </w:t>
      </w:r>
      <w:r>
        <w:t>ЦНС,</w:t>
      </w:r>
      <w:r>
        <w:rPr>
          <w:spacing w:val="44"/>
        </w:rPr>
        <w:t xml:space="preserve"> </w:t>
      </w:r>
      <w:r>
        <w:t>примерно</w:t>
      </w:r>
      <w:r>
        <w:rPr>
          <w:spacing w:val="42"/>
        </w:rPr>
        <w:t xml:space="preserve"> </w:t>
      </w:r>
      <w:r>
        <w:t>к</w:t>
      </w:r>
      <w:r>
        <w:rPr>
          <w:spacing w:val="41"/>
        </w:rPr>
        <w:t xml:space="preserve"> </w:t>
      </w:r>
      <w:r>
        <w:t>20-25</w:t>
      </w:r>
      <w:r>
        <w:rPr>
          <w:spacing w:val="41"/>
        </w:rPr>
        <w:t xml:space="preserve"> </w:t>
      </w:r>
      <w:r>
        <w:t>годам</w:t>
      </w:r>
      <w:r>
        <w:rPr>
          <w:spacing w:val="43"/>
        </w:rPr>
        <w:t xml:space="preserve"> </w:t>
      </w:r>
      <w:r>
        <w:t>его</w:t>
      </w:r>
      <w:r>
        <w:rPr>
          <w:spacing w:val="41"/>
        </w:rPr>
        <w:t xml:space="preserve"> </w:t>
      </w:r>
      <w:r>
        <w:rPr>
          <w:spacing w:val="-2"/>
        </w:rPr>
        <w:t>проявления</w:t>
      </w:r>
    </w:p>
    <w:p w14:paraId="39B59F50">
      <w:pPr>
        <w:spacing w:after="0" w:line="362" w:lineRule="auto"/>
        <w:sectPr>
          <w:pgSz w:w="11900" w:h="16840"/>
          <w:pgMar w:top="1300" w:right="1020" w:bottom="280" w:left="1180" w:header="720" w:footer="0" w:gutter="0"/>
          <w:cols w:space="720" w:num="1"/>
        </w:sectPr>
      </w:pPr>
    </w:p>
    <w:p w14:paraId="133E1D76">
      <w:pPr>
        <w:pStyle w:val="7"/>
        <w:spacing w:before="89" w:line="362" w:lineRule="auto"/>
        <w:ind w:right="395" w:firstLine="0"/>
      </w:pPr>
      <w:r>
        <w:t>сглаживаются. При шизофрении симптоматика более стойкая и наблюдается до 30 лет.</w:t>
      </w:r>
    </w:p>
    <w:p w14:paraId="49039044">
      <w:pPr>
        <w:pStyle w:val="7"/>
        <w:spacing w:line="360" w:lineRule="auto"/>
        <w:ind w:right="391"/>
      </w:pPr>
      <w:r>
        <w:rPr>
          <w:b/>
        </w:rPr>
        <w:t xml:space="preserve">Синдром дисморфофобии - </w:t>
      </w:r>
      <w:r>
        <w:t>болезненная идея мнимого или необоснованного преувеличения имеющегося физического недостатка. Синдром включает так же идеи отношения, сниженное или депрессивное настроение. Этот</w:t>
      </w:r>
      <w:r>
        <w:rPr>
          <w:spacing w:val="-3"/>
        </w:rPr>
        <w:t xml:space="preserve"> </w:t>
      </w:r>
      <w:r>
        <w:t>синдром наиболее характерен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пубертатного возраста, но в ряде случаев может сохраняться до 30 лет. Эпизодические дисморфофобические идеи связанные со сверхценным отношением к реальным недостаткам (невысокий рост, полные бедра) встречаются и в норме, но они поддаются коррекции и не нарушают адаптацию. Выраженный синдром характеризуется неотступностью мыслей и представлений о мнимом уродстве. Подросткам начинает казаться, что окружающие замечают их недостаток, смеются над ними. Появляются</w:t>
      </w:r>
      <w:r>
        <w:rPr>
          <w:spacing w:val="40"/>
        </w:rPr>
        <w:t xml:space="preserve"> </w:t>
      </w:r>
      <w:r>
        <w:t>идеи отношения, которые сопровождаются вербальными иллюзиями (в голосах прохожих, в разговорах сверстников, слышат насмешливые реплики). Часто возникает синдром зеркала. Дисморфофобические проявления могут возникать в виде мыслей о дефекте отдельных функций: урчание в животе, недержание газов и т.п.</w:t>
      </w:r>
    </w:p>
    <w:p w14:paraId="17BE6469">
      <w:pPr>
        <w:pStyle w:val="7"/>
        <w:spacing w:line="360" w:lineRule="auto"/>
        <w:ind w:right="395"/>
      </w:pPr>
      <w:r>
        <w:t>Идеи физического недостатка сопровождаются пониженным и даже тоскливым настроением, иногда с суицидальными мыслями. Меняется поведение, подросток избегает людных мест, меняет прическу, чтобы замаскировать дефект. Нередко обращается к хирургу - косметологу.</w:t>
      </w:r>
    </w:p>
    <w:p w14:paraId="0351A655">
      <w:pPr>
        <w:pStyle w:val="7"/>
        <w:spacing w:line="360" w:lineRule="auto"/>
        <w:ind w:right="390"/>
      </w:pPr>
      <w:r>
        <w:t>У старших подростков дисморфофобические переживания включают развернутую картину интерпретации характера мнимого дефекта его происхождение, влияния на весь организм. Возникновение синдрома</w:t>
      </w:r>
      <w:r>
        <w:rPr>
          <w:spacing w:val="40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постепенным или внезапным по типу</w:t>
      </w:r>
      <w:r>
        <w:rPr>
          <w:spacing w:val="-5"/>
        </w:rPr>
        <w:t xml:space="preserve"> </w:t>
      </w:r>
      <w:r>
        <w:t>озарения. Наблюдается у больных шизофренией, при неврозе навязчивости, истерическом неврозе. Достаточно стойкие расстройства возникают у подростков с физическими недостатками (заячья губа, карликовый рост).</w:t>
      </w:r>
    </w:p>
    <w:p w14:paraId="7E2C3524">
      <w:pPr>
        <w:spacing w:after="0" w:line="360" w:lineRule="auto"/>
        <w:sectPr>
          <w:pgSz w:w="11900" w:h="16840"/>
          <w:pgMar w:top="1300" w:right="1020" w:bottom="280" w:left="1180" w:header="720" w:footer="0" w:gutter="0"/>
          <w:cols w:space="720" w:num="1"/>
        </w:sectPr>
      </w:pPr>
    </w:p>
    <w:p w14:paraId="03E111E8">
      <w:pPr>
        <w:spacing w:before="94" w:line="360" w:lineRule="auto"/>
        <w:ind w:left="235" w:right="393" w:firstLine="566"/>
        <w:jc w:val="both"/>
        <w:rPr>
          <w:sz w:val="28"/>
        </w:rPr>
      </w:pPr>
      <w:r>
        <w:rPr>
          <w:b/>
          <w:sz w:val="28"/>
        </w:rPr>
        <w:t xml:space="preserve">Синдром односторонних сверхценных интересов и увлечений - </w:t>
      </w:r>
      <w:r>
        <w:rPr>
          <w:sz w:val="28"/>
        </w:rPr>
        <w:t>определяется наличием связанных с болезненно усиленным влечением сверхценных увлечений. Выделяют 2 типа синдромов.</w:t>
      </w:r>
    </w:p>
    <w:p w14:paraId="4E0B5E4C">
      <w:pPr>
        <w:pStyle w:val="7"/>
        <w:tabs>
          <w:tab w:val="left" w:pos="2654"/>
          <w:tab w:val="left" w:pos="4661"/>
          <w:tab w:val="left" w:pos="7335"/>
        </w:tabs>
        <w:spacing w:line="360" w:lineRule="auto"/>
        <w:ind w:right="394"/>
        <w:rPr>
          <w:b/>
        </w:rPr>
      </w:pPr>
      <w:r>
        <w:t>Первый вариант - в основе синдрома сверхценная идеаторная, интеллектуальная деятельность, например, вопросы «о мировом сознании, вневременной</w:t>
      </w:r>
      <w:r>
        <w:rPr>
          <w:spacing w:val="-6"/>
        </w:rPr>
        <w:t xml:space="preserve"> </w:t>
      </w:r>
      <w:r>
        <w:t>морали».</w:t>
      </w:r>
      <w:r>
        <w:rPr>
          <w:spacing w:val="-3"/>
        </w:rPr>
        <w:t xml:space="preserve"> </w:t>
      </w:r>
      <w:r>
        <w:t>Этим</w:t>
      </w:r>
      <w:r>
        <w:rPr>
          <w:spacing w:val="-4"/>
        </w:rPr>
        <w:t xml:space="preserve"> </w:t>
      </w:r>
      <w:r>
        <w:t>вопросам уделяется</w:t>
      </w:r>
      <w:r>
        <w:rPr>
          <w:spacing w:val="-4"/>
        </w:rPr>
        <w:t xml:space="preserve"> </w:t>
      </w:r>
      <w:r>
        <w:t>большая</w:t>
      </w:r>
      <w:r>
        <w:rPr>
          <w:spacing w:val="-4"/>
        </w:rPr>
        <w:t xml:space="preserve"> </w:t>
      </w:r>
      <w:r>
        <w:t>часть</w:t>
      </w:r>
      <w:r>
        <w:rPr>
          <w:spacing w:val="-8"/>
        </w:rPr>
        <w:t xml:space="preserve"> </w:t>
      </w:r>
      <w:r>
        <w:t>времени</w:t>
      </w:r>
      <w:r>
        <w:rPr>
          <w:spacing w:val="-6"/>
        </w:rPr>
        <w:t xml:space="preserve"> </w:t>
      </w:r>
      <w:r>
        <w:t>в ущерб досугу и учебе. Интеллектуальная деятельность имеет непродуктивный характер, «болезненное мудорствование». Подростки часами предаются размышлениям, однако, не проявляют стремления к реализации своих мыслей. Характерен контраст между сложностью увлекающих подростка проблем и детской ограниченностью запаса сведений, наивной упрощенностью подхода. В литературе это</w:t>
      </w:r>
      <w:r>
        <w:rPr>
          <w:spacing w:val="40"/>
        </w:rPr>
        <w:t xml:space="preserve"> </w:t>
      </w:r>
      <w:r>
        <w:rPr>
          <w:spacing w:val="-2"/>
        </w:rPr>
        <w:t>определяется</w:t>
      </w:r>
      <w:r>
        <w:tab/>
      </w:r>
      <w:r>
        <w:rPr>
          <w:spacing w:val="-2"/>
        </w:rPr>
        <w:t>термином</w:t>
      </w:r>
      <w:r>
        <w:tab/>
      </w:r>
      <w:r>
        <w:rPr>
          <w:b/>
          <w:spacing w:val="-2"/>
        </w:rPr>
        <w:t>«философской</w:t>
      </w:r>
      <w:r>
        <w:rPr>
          <w:b/>
        </w:rPr>
        <w:tab/>
      </w:r>
      <w:r>
        <w:rPr>
          <w:b/>
          <w:spacing w:val="-2"/>
        </w:rPr>
        <w:t xml:space="preserve">интоксикации» </w:t>
      </w:r>
      <w:r>
        <w:rPr>
          <w:b/>
        </w:rPr>
        <w:t>(«метафизическая интоксикация»).</w:t>
      </w:r>
    </w:p>
    <w:p w14:paraId="6BBB94DE">
      <w:pPr>
        <w:pStyle w:val="7"/>
        <w:spacing w:line="360" w:lineRule="auto"/>
        <w:ind w:right="395"/>
      </w:pPr>
      <w:r>
        <w:t>Вторая группа синдромов сверхценных увлечений - те формы, при которых ведущее значение занимают стремление к той или иной конкретной деятельности «странные увлечения»: усиленные занятия практически не используемых в жизни языками, физические упражнения с целью укрепления связок опрно-двигательного аппарата рук.</w:t>
      </w:r>
    </w:p>
    <w:p w14:paraId="222CD0A2">
      <w:pPr>
        <w:pStyle w:val="7"/>
        <w:spacing w:line="360" w:lineRule="auto"/>
        <w:ind w:right="390"/>
      </w:pPr>
      <w:r>
        <w:t>Обычно этот синдром возникает в интервале 11-17 лет в рамках шизофрении, психопатии шизоидного круга. Динамика различна, но во всех случаях после 25 лет не встречается.</w:t>
      </w:r>
    </w:p>
    <w:p w14:paraId="45866A90">
      <w:pPr>
        <w:spacing w:after="0" w:line="360" w:lineRule="auto"/>
        <w:sectPr>
          <w:pgSz w:w="11900" w:h="16840"/>
          <w:pgMar w:top="1300" w:right="1020" w:bottom="280" w:left="1180" w:header="720" w:footer="0" w:gutter="0"/>
          <w:cols w:space="720" w:num="1"/>
        </w:sectPr>
      </w:pPr>
    </w:p>
    <w:p w14:paraId="237AD61B">
      <w:pPr>
        <w:pStyle w:val="7"/>
        <w:spacing w:before="255"/>
        <w:ind w:left="0" w:firstLine="0"/>
        <w:jc w:val="left"/>
      </w:pPr>
      <w:bookmarkStart w:id="1" w:name="_GoBack"/>
      <w:bookmarkEnd w:id="1"/>
    </w:p>
    <w:p w14:paraId="279B20AE">
      <w:pPr>
        <w:pStyle w:val="2"/>
        <w:ind w:left="587" w:right="173"/>
      </w:pPr>
      <w:bookmarkStart w:id="0" w:name="_TOC_250000"/>
      <w:r>
        <w:rPr>
          <w:spacing w:val="-2"/>
        </w:rPr>
        <w:t>РЕКОМЕНДУЕМАЯ</w:t>
      </w:r>
      <w:r>
        <w:rPr>
          <w:spacing w:val="6"/>
        </w:rPr>
        <w:t xml:space="preserve"> </w:t>
      </w:r>
      <w:bookmarkEnd w:id="0"/>
      <w:r>
        <w:rPr>
          <w:spacing w:val="-2"/>
        </w:rPr>
        <w:t>ЛИТЕРАТУРА</w:t>
      </w:r>
    </w:p>
    <w:p w14:paraId="2D562E97">
      <w:pPr>
        <w:pStyle w:val="7"/>
        <w:spacing w:before="164"/>
        <w:ind w:left="0" w:firstLine="0"/>
        <w:jc w:val="left"/>
        <w:rPr>
          <w:rFonts w:ascii="Arial"/>
          <w:b/>
        </w:rPr>
      </w:pPr>
    </w:p>
    <w:p w14:paraId="701B0774">
      <w:pPr>
        <w:spacing w:before="0"/>
        <w:ind w:left="20" w:right="510" w:firstLine="0"/>
        <w:jc w:val="center"/>
        <w:rPr>
          <w:b/>
          <w:sz w:val="28"/>
        </w:rPr>
      </w:pPr>
      <w:r>
        <w:rPr>
          <w:b/>
          <w:spacing w:val="-2"/>
          <w:sz w:val="28"/>
        </w:rPr>
        <w:t>ОСНОВНАЯ</w:t>
      </w:r>
    </w:p>
    <w:p w14:paraId="78C594ED">
      <w:pPr>
        <w:pStyle w:val="12"/>
        <w:numPr>
          <w:ilvl w:val="0"/>
          <w:numId w:val="2"/>
        </w:numPr>
        <w:tabs>
          <w:tab w:val="left" w:pos="594"/>
        </w:tabs>
        <w:spacing w:before="153" w:after="0" w:line="362" w:lineRule="auto"/>
        <w:ind w:left="235" w:right="400" w:firstLine="0"/>
        <w:jc w:val="left"/>
        <w:rPr>
          <w:sz w:val="28"/>
        </w:rPr>
      </w:pPr>
      <w:r>
        <w:rPr>
          <w:sz w:val="28"/>
        </w:rPr>
        <w:t>Банщиков В.М., Короленко Ц.П., Давыдов И.В. Общая психопатология</w:t>
      </w:r>
      <w:r>
        <w:rPr>
          <w:spacing w:val="40"/>
          <w:sz w:val="28"/>
        </w:rPr>
        <w:t xml:space="preserve"> </w:t>
      </w:r>
      <w:r>
        <w:rPr>
          <w:sz w:val="28"/>
        </w:rPr>
        <w:t>( учебное пособие для студентов медицинских институтов) М.: Медицина, 1971.-173 с.</w:t>
      </w:r>
    </w:p>
    <w:p w14:paraId="6DAC0823">
      <w:pPr>
        <w:pStyle w:val="12"/>
        <w:numPr>
          <w:ilvl w:val="0"/>
          <w:numId w:val="2"/>
        </w:numPr>
        <w:tabs>
          <w:tab w:val="left" w:pos="595"/>
        </w:tabs>
        <w:spacing w:before="0" w:after="0" w:line="362" w:lineRule="auto"/>
        <w:ind w:left="595" w:right="731" w:hanging="360"/>
        <w:jc w:val="both"/>
        <w:rPr>
          <w:sz w:val="28"/>
        </w:rPr>
      </w:pPr>
      <w:r>
        <w:rPr>
          <w:sz w:val="28"/>
        </w:rPr>
        <w:t>Коркина М.В., Цивилько М.А., Морилов В.В., Карева М.А. Практикум по психиатрии. М., 1986.-143 с.</w:t>
      </w:r>
    </w:p>
    <w:p w14:paraId="471DD2EA">
      <w:pPr>
        <w:pStyle w:val="12"/>
        <w:numPr>
          <w:ilvl w:val="0"/>
          <w:numId w:val="2"/>
        </w:numPr>
        <w:tabs>
          <w:tab w:val="left" w:pos="595"/>
        </w:tabs>
        <w:spacing w:before="0" w:after="0" w:line="362" w:lineRule="auto"/>
        <w:ind w:left="595" w:right="729" w:hanging="360"/>
        <w:jc w:val="both"/>
        <w:rPr>
          <w:sz w:val="28"/>
        </w:rPr>
      </w:pPr>
      <w:r>
        <w:rPr>
          <w:sz w:val="28"/>
        </w:rPr>
        <w:t xml:space="preserve">Коркина М.В., Лакосина Н.Д., Личко А.Е. </w:t>
      </w:r>
      <w:r>
        <w:rPr>
          <w:b/>
          <w:sz w:val="28"/>
        </w:rPr>
        <w:t xml:space="preserve">Психиатрия: </w:t>
      </w:r>
      <w:r>
        <w:rPr>
          <w:sz w:val="28"/>
        </w:rPr>
        <w:t>Учебник.- М.: Медицина, 1995.-608 с.</w:t>
      </w:r>
    </w:p>
    <w:p w14:paraId="233BF206">
      <w:pPr>
        <w:pStyle w:val="12"/>
        <w:numPr>
          <w:ilvl w:val="0"/>
          <w:numId w:val="2"/>
        </w:numPr>
        <w:tabs>
          <w:tab w:val="left" w:pos="595"/>
        </w:tabs>
        <w:spacing w:before="0" w:after="0" w:line="360" w:lineRule="auto"/>
        <w:ind w:left="595" w:right="729" w:hanging="360"/>
        <w:jc w:val="both"/>
        <w:rPr>
          <w:sz w:val="28"/>
        </w:rPr>
      </w:pPr>
      <w:r>
        <w:rPr>
          <w:sz w:val="28"/>
        </w:rPr>
        <w:t>Карен Ван Дер Берг, Виктор Бувальда. Учебное пособие по наркологии для студентов медицинских институтов.- Минск, 1997.- 97 с.</w:t>
      </w:r>
    </w:p>
    <w:p w14:paraId="79019A9D">
      <w:pPr>
        <w:pStyle w:val="12"/>
        <w:numPr>
          <w:ilvl w:val="0"/>
          <w:numId w:val="2"/>
        </w:numPr>
        <w:tabs>
          <w:tab w:val="left" w:pos="595"/>
        </w:tabs>
        <w:spacing w:before="0" w:after="0" w:line="357" w:lineRule="auto"/>
        <w:ind w:left="595" w:right="725" w:hanging="360"/>
        <w:jc w:val="both"/>
        <w:rPr>
          <w:sz w:val="28"/>
        </w:rPr>
      </w:pPr>
      <w:r>
        <w:rPr>
          <w:sz w:val="28"/>
        </w:rPr>
        <w:t>Кирпиченко А.А. Психиатрия / Учебник для медицинских</w:t>
      </w:r>
      <w:r>
        <w:rPr>
          <w:spacing w:val="40"/>
          <w:sz w:val="28"/>
        </w:rPr>
        <w:t xml:space="preserve"> </w:t>
      </w:r>
      <w:r>
        <w:rPr>
          <w:sz w:val="28"/>
        </w:rPr>
        <w:t>институтов Минск: Вышейш. Школа, 1996.-380 с.</w:t>
      </w:r>
    </w:p>
    <w:p w14:paraId="2523C25C">
      <w:pPr>
        <w:pStyle w:val="12"/>
        <w:numPr>
          <w:ilvl w:val="0"/>
          <w:numId w:val="2"/>
        </w:numPr>
        <w:tabs>
          <w:tab w:val="left" w:pos="595"/>
          <w:tab w:val="left" w:pos="1521"/>
          <w:tab w:val="left" w:pos="1982"/>
          <w:tab w:val="left" w:pos="3642"/>
          <w:tab w:val="left" w:pos="3997"/>
          <w:tab w:val="left" w:pos="5643"/>
          <w:tab w:val="left" w:pos="7616"/>
          <w:tab w:val="left" w:pos="8888"/>
        </w:tabs>
        <w:spacing w:before="0" w:after="0" w:line="357" w:lineRule="auto"/>
        <w:ind w:left="595" w:right="398" w:hanging="360"/>
        <w:jc w:val="left"/>
        <w:rPr>
          <w:sz w:val="28"/>
        </w:rPr>
      </w:pPr>
      <w:r>
        <w:rPr>
          <w:spacing w:val="-2"/>
          <w:sz w:val="28"/>
        </w:rPr>
        <w:t>Тёлле</w:t>
      </w:r>
      <w:r>
        <w:rPr>
          <w:sz w:val="28"/>
        </w:rPr>
        <w:tab/>
      </w:r>
      <w:r>
        <w:rPr>
          <w:spacing w:val="-6"/>
          <w:sz w:val="28"/>
        </w:rPr>
        <w:t>Р.</w:t>
      </w:r>
      <w:r>
        <w:rPr>
          <w:sz w:val="28"/>
        </w:rPr>
        <w:tab/>
      </w:r>
      <w:r>
        <w:rPr>
          <w:spacing w:val="-2"/>
          <w:sz w:val="28"/>
        </w:rPr>
        <w:t>Психиатрия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элементами</w:t>
      </w:r>
      <w:r>
        <w:rPr>
          <w:sz w:val="28"/>
        </w:rPr>
        <w:tab/>
      </w:r>
      <w:r>
        <w:rPr>
          <w:spacing w:val="-2"/>
          <w:sz w:val="28"/>
        </w:rPr>
        <w:t>психотерапии/</w:t>
      </w:r>
      <w:r>
        <w:rPr>
          <w:sz w:val="28"/>
        </w:rPr>
        <w:tab/>
      </w:r>
      <w:r>
        <w:rPr>
          <w:spacing w:val="-2"/>
          <w:sz w:val="28"/>
        </w:rPr>
        <w:t>Учебник</w:t>
      </w:r>
      <w:r>
        <w:rPr>
          <w:sz w:val="28"/>
        </w:rPr>
        <w:tab/>
      </w:r>
      <w:r>
        <w:rPr>
          <w:spacing w:val="-4"/>
          <w:sz w:val="28"/>
        </w:rPr>
        <w:t xml:space="preserve">для </w:t>
      </w:r>
      <w:r>
        <w:rPr>
          <w:sz w:val="28"/>
        </w:rPr>
        <w:t>медицинских институтов. - Минск: Вышейш. школа, 1999.-496 с.</w:t>
      </w:r>
    </w:p>
    <w:p w14:paraId="1FCC1219">
      <w:pPr>
        <w:pStyle w:val="12"/>
        <w:numPr>
          <w:ilvl w:val="0"/>
          <w:numId w:val="2"/>
        </w:numPr>
        <w:tabs>
          <w:tab w:val="left" w:pos="595"/>
        </w:tabs>
        <w:spacing w:before="0" w:after="0" w:line="362" w:lineRule="auto"/>
        <w:ind w:left="595" w:right="729" w:hanging="360"/>
        <w:jc w:val="left"/>
        <w:rPr>
          <w:sz w:val="28"/>
        </w:rPr>
      </w:pPr>
      <w:r>
        <w:rPr>
          <w:sz w:val="28"/>
        </w:rPr>
        <w:t>Ушаков Г.К. Детская психиатрия (учебник для педиатрических фак- тов мед.ин-тов).- М.: Медицина, 1973. –392 с.</w:t>
      </w:r>
    </w:p>
    <w:p w14:paraId="558268FC">
      <w:pPr>
        <w:pStyle w:val="7"/>
        <w:spacing w:before="152"/>
        <w:ind w:left="0" w:firstLine="0"/>
        <w:jc w:val="left"/>
      </w:pPr>
    </w:p>
    <w:p w14:paraId="03F2D8EF">
      <w:pPr>
        <w:pStyle w:val="2"/>
        <w:ind w:left="20" w:right="515"/>
        <w:rPr>
          <w:rFonts w:ascii="Times New Roman" w:hAnsi="Times New Roman"/>
        </w:rPr>
      </w:pPr>
      <w:r>
        <w:rPr>
          <w:rFonts w:ascii="Times New Roman" w:hAnsi="Times New Roman"/>
          <w:spacing w:val="-2"/>
        </w:rPr>
        <w:t>ДОПОЛНИТЕЛЬНАЯ</w:t>
      </w:r>
    </w:p>
    <w:p w14:paraId="5702212F">
      <w:pPr>
        <w:pStyle w:val="12"/>
        <w:numPr>
          <w:ilvl w:val="0"/>
          <w:numId w:val="3"/>
        </w:numPr>
        <w:tabs>
          <w:tab w:val="left" w:pos="591"/>
          <w:tab w:val="left" w:pos="594"/>
        </w:tabs>
        <w:spacing w:before="154" w:after="0" w:line="362" w:lineRule="auto"/>
        <w:ind w:left="591" w:right="395" w:hanging="356"/>
        <w:jc w:val="left"/>
        <w:rPr>
          <w:sz w:val="28"/>
        </w:rPr>
      </w:pPr>
      <w:r>
        <w:rPr>
          <w:sz w:val="28"/>
        </w:rPr>
        <w:tab/>
      </w:r>
      <w:r>
        <w:rPr>
          <w:sz w:val="28"/>
        </w:rPr>
        <w:t>В.В.</w:t>
      </w:r>
      <w:r>
        <w:rPr>
          <w:spacing w:val="39"/>
          <w:sz w:val="28"/>
        </w:rPr>
        <w:t xml:space="preserve"> </w:t>
      </w:r>
      <w:r>
        <w:rPr>
          <w:sz w:val="28"/>
        </w:rPr>
        <w:t>Ковалев</w:t>
      </w:r>
      <w:r>
        <w:rPr>
          <w:spacing w:val="40"/>
          <w:sz w:val="28"/>
        </w:rPr>
        <w:t xml:space="preserve"> </w:t>
      </w:r>
      <w:r>
        <w:rPr>
          <w:sz w:val="28"/>
        </w:rPr>
        <w:t>Психиатрия</w:t>
      </w:r>
      <w:r>
        <w:rPr>
          <w:spacing w:val="38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40"/>
          <w:sz w:val="28"/>
        </w:rPr>
        <w:t xml:space="preserve"> </w:t>
      </w:r>
      <w:r>
        <w:rPr>
          <w:sz w:val="28"/>
        </w:rPr>
        <w:t>возраста</w:t>
      </w:r>
      <w:r>
        <w:rPr>
          <w:spacing w:val="38"/>
          <w:sz w:val="28"/>
        </w:rPr>
        <w:t xml:space="preserve"> </w:t>
      </w:r>
      <w:r>
        <w:rPr>
          <w:sz w:val="28"/>
        </w:rPr>
        <w:t>(Руководство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38"/>
          <w:sz w:val="28"/>
        </w:rPr>
        <w:t xml:space="preserve"> </w:t>
      </w:r>
      <w:r>
        <w:rPr>
          <w:sz w:val="28"/>
        </w:rPr>
        <w:t>врачей) М: едицина, 1979.- 606 с.</w:t>
      </w:r>
    </w:p>
    <w:p w14:paraId="17912EBF">
      <w:pPr>
        <w:pStyle w:val="12"/>
        <w:numPr>
          <w:ilvl w:val="0"/>
          <w:numId w:val="3"/>
        </w:numPr>
        <w:tabs>
          <w:tab w:val="left" w:pos="595"/>
        </w:tabs>
        <w:spacing w:before="0" w:after="0" w:line="357" w:lineRule="auto"/>
        <w:ind w:left="595" w:right="729" w:hanging="360"/>
        <w:jc w:val="left"/>
        <w:rPr>
          <w:sz w:val="28"/>
        </w:rPr>
      </w:pPr>
      <w:r>
        <w:rPr>
          <w:sz w:val="28"/>
        </w:rPr>
        <w:t>Клиническая психиатрия.</w:t>
      </w:r>
      <w:r>
        <w:rPr>
          <w:spacing w:val="32"/>
          <w:sz w:val="28"/>
        </w:rPr>
        <w:t xml:space="preserve"> </w:t>
      </w:r>
      <w:r>
        <w:rPr>
          <w:sz w:val="28"/>
        </w:rPr>
        <w:t>/</w:t>
      </w:r>
      <w:r>
        <w:rPr>
          <w:spacing w:val="34"/>
          <w:sz w:val="28"/>
        </w:rPr>
        <w:t xml:space="preserve"> </w:t>
      </w:r>
      <w:r>
        <w:rPr>
          <w:sz w:val="28"/>
        </w:rPr>
        <w:t>Под</w:t>
      </w:r>
      <w:r>
        <w:rPr>
          <w:spacing w:val="37"/>
          <w:sz w:val="28"/>
        </w:rPr>
        <w:t xml:space="preserve"> </w:t>
      </w:r>
      <w:r>
        <w:rPr>
          <w:sz w:val="28"/>
        </w:rPr>
        <w:t>ред.</w:t>
      </w:r>
      <w:r>
        <w:rPr>
          <w:spacing w:val="32"/>
          <w:sz w:val="28"/>
        </w:rPr>
        <w:t xml:space="preserve"> </w:t>
      </w:r>
      <w:r>
        <w:rPr>
          <w:sz w:val="28"/>
        </w:rPr>
        <w:t>Г.</w:t>
      </w:r>
      <w:r>
        <w:rPr>
          <w:spacing w:val="32"/>
          <w:sz w:val="28"/>
        </w:rPr>
        <w:t xml:space="preserve"> </w:t>
      </w:r>
      <w:r>
        <w:rPr>
          <w:sz w:val="28"/>
        </w:rPr>
        <w:t>Грулле,</w:t>
      </w:r>
      <w:r>
        <w:rPr>
          <w:spacing w:val="32"/>
          <w:sz w:val="28"/>
        </w:rPr>
        <w:t xml:space="preserve"> </w:t>
      </w:r>
      <w:r>
        <w:rPr>
          <w:sz w:val="28"/>
        </w:rPr>
        <w:t>Р.</w:t>
      </w:r>
      <w:r>
        <w:rPr>
          <w:spacing w:val="32"/>
          <w:sz w:val="28"/>
        </w:rPr>
        <w:t xml:space="preserve"> </w:t>
      </w:r>
      <w:r>
        <w:rPr>
          <w:sz w:val="28"/>
        </w:rPr>
        <w:t>Юнга,</w:t>
      </w:r>
      <w:r>
        <w:rPr>
          <w:spacing w:val="37"/>
          <w:sz w:val="28"/>
        </w:rPr>
        <w:t xml:space="preserve"> </w:t>
      </w:r>
      <w:r>
        <w:rPr>
          <w:sz w:val="28"/>
        </w:rPr>
        <w:t>В.</w:t>
      </w:r>
      <w:r>
        <w:rPr>
          <w:spacing w:val="32"/>
          <w:sz w:val="28"/>
        </w:rPr>
        <w:t xml:space="preserve"> </w:t>
      </w:r>
      <w:r>
        <w:rPr>
          <w:sz w:val="28"/>
        </w:rPr>
        <w:t>Майер- Гросса, М. Мюллера. - М.: Медицина, 1967.- 832 с.</w:t>
      </w:r>
    </w:p>
    <w:p w14:paraId="267C9245">
      <w:pPr>
        <w:pStyle w:val="12"/>
        <w:numPr>
          <w:ilvl w:val="0"/>
          <w:numId w:val="3"/>
        </w:numPr>
        <w:tabs>
          <w:tab w:val="left" w:pos="595"/>
        </w:tabs>
        <w:spacing w:before="2" w:after="0" w:line="360" w:lineRule="auto"/>
        <w:ind w:left="595" w:right="724" w:hanging="360"/>
        <w:jc w:val="both"/>
        <w:rPr>
          <w:sz w:val="28"/>
        </w:rPr>
      </w:pPr>
      <w:r>
        <w:rPr>
          <w:sz w:val="28"/>
        </w:rPr>
        <w:t>Клиническая психиатрия (из синопсиса по психиатрии) В 2 томах. / Под редакцией Г.И. Каплан, Б. Дж. Сэдок. - М.: Медицина, 1994. - Т.1. - 671 с.</w:t>
      </w:r>
    </w:p>
    <w:p w14:paraId="257631E4">
      <w:pPr>
        <w:spacing w:after="0" w:line="360" w:lineRule="auto"/>
        <w:jc w:val="both"/>
        <w:rPr>
          <w:sz w:val="28"/>
        </w:rPr>
        <w:sectPr>
          <w:pgSz w:w="11900" w:h="16840"/>
          <w:pgMar w:top="1300" w:right="1020" w:bottom="280" w:left="1180" w:header="720" w:footer="0" w:gutter="0"/>
          <w:cols w:space="720" w:num="1"/>
        </w:sectPr>
      </w:pPr>
    </w:p>
    <w:p w14:paraId="15D0B9E6">
      <w:pPr>
        <w:pStyle w:val="12"/>
        <w:numPr>
          <w:ilvl w:val="0"/>
          <w:numId w:val="3"/>
        </w:numPr>
        <w:tabs>
          <w:tab w:val="left" w:pos="595"/>
        </w:tabs>
        <w:spacing w:before="89" w:after="0" w:line="362" w:lineRule="auto"/>
        <w:ind w:left="595" w:right="725" w:hanging="360"/>
        <w:jc w:val="both"/>
        <w:rPr>
          <w:sz w:val="28"/>
        </w:rPr>
      </w:pPr>
      <w:r>
        <w:rPr>
          <w:sz w:val="28"/>
        </w:rPr>
        <w:t>Личко А.Е. Подростковая психиатрия: Руководство для врачей. - Л.: Медицина, 1985. - 415 с.</w:t>
      </w:r>
    </w:p>
    <w:p w14:paraId="4858A125">
      <w:pPr>
        <w:pStyle w:val="12"/>
        <w:numPr>
          <w:ilvl w:val="0"/>
          <w:numId w:val="3"/>
        </w:numPr>
        <w:tabs>
          <w:tab w:val="left" w:pos="595"/>
        </w:tabs>
        <w:spacing w:before="0" w:after="0" w:line="360" w:lineRule="auto"/>
        <w:ind w:left="595" w:right="729" w:hanging="360"/>
        <w:jc w:val="both"/>
        <w:rPr>
          <w:sz w:val="28"/>
        </w:rPr>
      </w:pPr>
      <w:r>
        <w:rPr>
          <w:sz w:val="28"/>
        </w:rPr>
        <w:t>Международная Классификация Болезней (10 пересмотр). Классификация психических и поведенческих расстройств. -Россия Санкт-Петербург, 1994. - 302 с.</w:t>
      </w:r>
    </w:p>
    <w:p w14:paraId="60733907">
      <w:pPr>
        <w:pStyle w:val="12"/>
        <w:numPr>
          <w:ilvl w:val="0"/>
          <w:numId w:val="3"/>
        </w:numPr>
        <w:tabs>
          <w:tab w:val="left" w:pos="595"/>
        </w:tabs>
        <w:spacing w:before="0" w:after="0" w:line="362" w:lineRule="auto"/>
        <w:ind w:left="595" w:right="733" w:hanging="360"/>
        <w:jc w:val="both"/>
        <w:rPr>
          <w:sz w:val="28"/>
        </w:rPr>
      </w:pPr>
      <w:r>
        <w:rPr>
          <w:sz w:val="28"/>
        </w:rPr>
        <w:t>Сухарева Г.Е. Лекции по психиатрии детского возраста.- М. Медицина 1974.- 320 с.</w:t>
      </w:r>
    </w:p>
    <w:p w14:paraId="4D84CD7A">
      <w:pPr>
        <w:pStyle w:val="12"/>
        <w:numPr>
          <w:ilvl w:val="0"/>
          <w:numId w:val="3"/>
        </w:numPr>
        <w:tabs>
          <w:tab w:val="left" w:pos="595"/>
        </w:tabs>
        <w:spacing w:before="0" w:after="0" w:line="357" w:lineRule="auto"/>
        <w:ind w:left="595" w:right="726" w:hanging="360"/>
        <w:jc w:val="both"/>
        <w:rPr>
          <w:sz w:val="28"/>
        </w:rPr>
      </w:pPr>
      <w:r>
        <w:rPr>
          <w:sz w:val="28"/>
        </w:rPr>
        <w:t>Целибеев Б.А. Психические нарушения при соматических заболеваниях.- М.: Медицина, 1972.- 232 с.</w:t>
      </w:r>
    </w:p>
    <w:sectPr>
      <w:pgSz w:w="11900" w:h="16840"/>
      <w:pgMar w:top="1300" w:right="1020" w:bottom="280" w:left="1180" w:header="72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Microsoft Sans Serif">
    <w:panose1 w:val="020B0604020202020204"/>
    <w:charset w:val="01"/>
    <w:family w:val="swiss"/>
    <w:pitch w:val="default"/>
    <w:sig w:usb0="E5002EFF" w:usb1="C000605B" w:usb2="00000029" w:usb3="00000000" w:csb0="200101FF" w:csb1="2028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4F0639">
    <w:pPr>
      <w:pStyle w:val="7"/>
      <w:spacing w:line="14" w:lineRule="auto"/>
      <w:ind w:left="0" w:firstLine="0"/>
      <w:jc w:val="left"/>
      <w:rPr>
        <w:sz w:val="20"/>
      </w:rPr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6432550</wp:posOffset>
              </wp:positionH>
              <wp:positionV relativeFrom="page">
                <wp:posOffset>443865</wp:posOffset>
              </wp:positionV>
              <wp:extent cx="281305" cy="167640"/>
              <wp:effectExtent l="0" t="0" r="0" b="0"/>
              <wp:wrapNone/>
              <wp:docPr id="1" name="Text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1305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60543C9">
                          <w:pPr>
                            <w:spacing w:before="13"/>
                            <w:ind w:left="6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0"/>
                            </w:rPr>
                            <w:t>100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" o:spid="_x0000_s1026" o:spt="202" type="#_x0000_t202" style="position:absolute;left:0pt;margin-left:506.5pt;margin-top:34.95pt;height:13.2pt;width:22.15pt;mso-position-horizontal-relative:page;mso-position-vertical-relative:page;z-index:-251657216;mso-width-relative:page;mso-height-relative:page;" filled="f" stroked="f" coordsize="21600,21600" o:gfxdata="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8rfpwNkAAAALAQAADwAAAAAAAAABACAAAAAiAAAAZHJzL2Rvd25yZXYueG1sUEsBAhQAFAAAAAgA&#10;h07iQMBA7wqyAQAAcwMAAA4AAAAAAAAAAQAgAAAAK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60543C9">
                    <w:pPr>
                      <w:spacing w:before="13"/>
                      <w:ind w:left="6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spacing w:val="-5"/>
                        <w:sz w:val="20"/>
                      </w:rPr>
                      <w:t>100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0208E4"/>
    <w:multiLevelType w:val="multilevel"/>
    <w:tmpl w:val="BB0208E4"/>
    <w:lvl w:ilvl="0" w:tentative="0">
      <w:start w:val="1"/>
      <w:numFmt w:val="decimal"/>
      <w:lvlText w:val="%1."/>
      <w:lvlJc w:val="left"/>
      <w:pPr>
        <w:ind w:left="591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510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420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330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150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60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880" w:hanging="360"/>
      </w:pPr>
      <w:rPr>
        <w:rFonts w:hint="default"/>
        <w:lang w:val="ru-RU" w:eastAsia="en-US" w:bidi="ar-SA"/>
      </w:rPr>
    </w:lvl>
  </w:abstractNum>
  <w:abstractNum w:abstractNumId="1">
    <w:nsid w:val="BB620EA9"/>
    <w:multiLevelType w:val="singleLevel"/>
    <w:tmpl w:val="BB620EA9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D38921D5"/>
    <w:multiLevelType w:val="multilevel"/>
    <w:tmpl w:val="D38921D5"/>
    <w:lvl w:ilvl="0" w:tentative="0">
      <w:start w:val="1"/>
      <w:numFmt w:val="decimal"/>
      <w:lvlText w:val="%1."/>
      <w:lvlJc w:val="left"/>
      <w:pPr>
        <w:ind w:left="236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86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32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078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024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970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916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862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808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doNotUseIndentAsNumberingTabStop/>
    <w:compatSetting w:name="compatibilityMode" w:uri="http://schemas.microsoft.com/office/word" w:val="14"/>
  </w:compat>
  <w:rsids>
    <w:rsidRoot w:val="00000000"/>
    <w:rsid w:val="2A75089E"/>
    <w:rsid w:val="312662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1" w:semiHidden="0" w:name="toc 1"/>
    <w:lsdException w:qFormat="1" w:unhideWhenUsed="0" w:uiPriority="1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qFormat/>
    <w:uiPriority w:val="1"/>
    <w:pPr>
      <w:ind w:left="235"/>
      <w:jc w:val="center"/>
      <w:outlineLvl w:val="1"/>
    </w:pPr>
    <w:rPr>
      <w:rFonts w:ascii="Arial" w:hAnsi="Arial" w:eastAsia="Arial" w:cs="Arial"/>
      <w:b/>
      <w:bCs/>
      <w:sz w:val="28"/>
      <w:szCs w:val="28"/>
      <w:lang w:val="ru-RU" w:eastAsia="en-US" w:bidi="ar-SA"/>
    </w:rPr>
  </w:style>
  <w:style w:type="paragraph" w:styleId="3">
    <w:name w:val="heading 2"/>
    <w:basedOn w:val="1"/>
    <w:qFormat/>
    <w:uiPriority w:val="1"/>
    <w:pPr>
      <w:ind w:left="802"/>
      <w:jc w:val="both"/>
      <w:outlineLvl w:val="2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paragraph" w:styleId="4">
    <w:name w:val="heading 3"/>
    <w:basedOn w:val="1"/>
    <w:qFormat/>
    <w:uiPriority w:val="1"/>
    <w:pPr>
      <w:ind w:left="802"/>
      <w:jc w:val="both"/>
      <w:outlineLvl w:val="3"/>
    </w:pPr>
    <w:rPr>
      <w:rFonts w:ascii="Times New Roman" w:hAnsi="Times New Roman" w:eastAsia="Times New Roman" w:cs="Times New Roman"/>
      <w:b/>
      <w:bCs/>
      <w:i/>
      <w:iCs/>
      <w:sz w:val="28"/>
      <w:szCs w:val="28"/>
      <w:lang w:val="ru-RU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pPr>
      <w:ind w:left="235" w:firstLine="566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styleId="8">
    <w:name w:val="toc 1"/>
    <w:basedOn w:val="1"/>
    <w:qFormat/>
    <w:uiPriority w:val="1"/>
    <w:pPr>
      <w:ind w:left="235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styleId="9">
    <w:name w:val="toc 2"/>
    <w:basedOn w:val="1"/>
    <w:qFormat/>
    <w:uiPriority w:val="1"/>
    <w:pPr>
      <w:spacing w:line="322" w:lineRule="exact"/>
      <w:ind w:left="437" w:hanging="493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styleId="10">
    <w:name w:val="Title"/>
    <w:basedOn w:val="1"/>
    <w:qFormat/>
    <w:uiPriority w:val="1"/>
    <w:pPr>
      <w:ind w:left="20" w:right="173"/>
      <w:jc w:val="center"/>
    </w:pPr>
    <w:rPr>
      <w:rFonts w:ascii="Arial" w:hAnsi="Arial" w:eastAsia="Arial" w:cs="Arial"/>
      <w:b/>
      <w:bCs/>
      <w:sz w:val="48"/>
      <w:szCs w:val="48"/>
      <w:lang w:val="ru-RU" w:eastAsia="en-US" w:bidi="ar-SA"/>
    </w:rPr>
  </w:style>
  <w:style w:type="table" w:customStyle="1" w:styleId="11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List Paragraph"/>
    <w:basedOn w:val="1"/>
    <w:qFormat/>
    <w:uiPriority w:val="1"/>
    <w:pPr>
      <w:ind w:left="235" w:firstLine="566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13">
    <w:name w:val="Table Paragraph"/>
    <w:basedOn w:val="1"/>
    <w:qFormat/>
    <w:uiPriority w:val="1"/>
    <w:pPr>
      <w:spacing w:line="301" w:lineRule="exact"/>
      <w:ind w:left="679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TotalTime>3</TotalTime>
  <ScaleCrop>false</ScaleCrop>
  <LinksUpToDate>false</LinksUpToDate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2024-11-04T20:16:00Z</dcterms:created>
  <dc:creator>worker</dc:creator>
  <cp:lastModifiedBy>oksan</cp:lastModifiedBy>
  <dcterms:modified xsi:type="dcterms:W3CDTF">2024-11-04T20:24:17Z</dcterms:modified>
  <dc:title>Microsoft Word - Детская психиатрия учебное пособие.doc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2012-02-07T00:00:00Z</vt:filetime>
  </property>
  <property fmtid="{D5CDD505-2E9C-101B-9397-08002B2CF9AE}" pid="3" name="Creator">
    <vt:lpwstr>Microsoft Word - Детская психиатрия учебное пособие.doc</vt:lpwstr>
  </property>
  <property fmtid="{D5CDD505-2E9C-101B-9397-08002B2CF9AE}" pid="4" name="Producer">
    <vt:lpwstr>doPDF   Ver 6.1 Build 280 (Windows XP  x32)</vt:lpwstr>
  </property>
  <property fmtid="{D5CDD505-2E9C-101B-9397-08002B2CF9AE}" pid="5" name="LastSaved">
    <vt:filetime>2012-02-07T00:00:00Z</vt:filetime>
  </property>
  <property fmtid="{D5CDD505-2E9C-101B-9397-08002B2CF9AE}" pid="6" name="KSOProductBuildVer">
    <vt:lpwstr>1049-12.2.0.18607</vt:lpwstr>
  </property>
  <property fmtid="{D5CDD505-2E9C-101B-9397-08002B2CF9AE}" pid="7" name="ICV">
    <vt:lpwstr>67162D65FDEC4784AD6956BAEF3C01AC_13</vt:lpwstr>
  </property>
</Properties>
</file>